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ADADA" w14:textId="77777777" w:rsidR="003C643D" w:rsidRDefault="00FF5FE3" w:rsidP="003C643D">
      <w:pPr>
        <w:jc w:val="both"/>
        <w:rPr>
          <w:rFonts w:cstheme="minorHAnsi"/>
          <w:b/>
        </w:rPr>
      </w:pPr>
      <w:bookmarkStart w:id="0" w:name="TBI"/>
      <w:r w:rsidRPr="0015498A">
        <w:rPr>
          <w:rFonts w:cstheme="minorHAnsi"/>
          <w:b/>
          <w:sz w:val="28"/>
        </w:rPr>
        <w:t>10</w:t>
      </w:r>
      <w:r w:rsidR="003C643D" w:rsidRPr="0015498A">
        <w:rPr>
          <w:rFonts w:cstheme="minorHAnsi"/>
          <w:b/>
          <w:sz w:val="28"/>
        </w:rPr>
        <w:t>. Severe traumatic brain injury</w:t>
      </w:r>
      <w:r w:rsidR="00910E6B" w:rsidRPr="0015498A">
        <w:rPr>
          <w:rFonts w:cstheme="minorHAnsi"/>
          <w:b/>
          <w:sz w:val="28"/>
        </w:rPr>
        <w:t xml:space="preserve"> </w:t>
      </w:r>
      <w:bookmarkEnd w:id="0"/>
      <w:r w:rsidR="00910E6B">
        <w:rPr>
          <w:rFonts w:cstheme="minorHAnsi"/>
          <w:b/>
        </w:rPr>
        <w:t xml:space="preserve">– </w:t>
      </w:r>
      <w:r w:rsidR="00404157">
        <w:rPr>
          <w:rFonts w:cstheme="minorHAnsi"/>
          <w:b/>
        </w:rPr>
        <w:t xml:space="preserve">also see flow chart </w:t>
      </w:r>
      <w:hyperlink w:anchor="TBI" w:history="1">
        <w:r w:rsidR="00404157" w:rsidRPr="00404157">
          <w:rPr>
            <w:rStyle w:val="Hyperlink"/>
            <w:rFonts w:cstheme="minorHAnsi"/>
            <w:b/>
          </w:rPr>
          <w:t>Appendix 5</w:t>
        </w:r>
      </w:hyperlink>
      <w:r w:rsidR="00910E6B">
        <w:rPr>
          <w:rFonts w:cstheme="minorHAnsi"/>
          <w:b/>
        </w:rPr>
        <w:t xml:space="preserve"> </w:t>
      </w:r>
    </w:p>
    <w:p w14:paraId="563AC74B" w14:textId="77777777" w:rsidR="00AA2D18" w:rsidRDefault="00AA2D18" w:rsidP="00111ED3">
      <w:pPr>
        <w:autoSpaceDE w:val="0"/>
        <w:autoSpaceDN w:val="0"/>
        <w:adjustRightInd w:val="0"/>
        <w:jc w:val="both"/>
        <w:rPr>
          <w:rFonts w:ascii="Calibri" w:eastAsia="Calibri" w:hAnsi="Calibri" w:cs="Arial-BoldMT"/>
          <w:b/>
          <w:bCs/>
          <w:color w:val="345A8B"/>
          <w:szCs w:val="28"/>
        </w:rPr>
      </w:pPr>
    </w:p>
    <w:p w14:paraId="27FC69E1"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t>Introduction</w:t>
      </w:r>
    </w:p>
    <w:p w14:paraId="1976AA38"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786CD2C6" w14:textId="77777777" w:rsidR="00111ED3" w:rsidRPr="00723E06" w:rsidRDefault="00111ED3" w:rsidP="00111ED3">
      <w:pPr>
        <w:contextualSpacing/>
        <w:jc w:val="both"/>
        <w:rPr>
          <w:rFonts w:ascii="Calibri" w:eastAsia="Calibri" w:hAnsi="Calibri" w:cs="Times New Roman"/>
          <w:sz w:val="24"/>
          <w:szCs w:val="24"/>
        </w:rPr>
      </w:pPr>
      <w:r w:rsidRPr="00723E06">
        <w:rPr>
          <w:rFonts w:ascii="Calibri" w:eastAsia="Calibri" w:hAnsi="Calibri" w:cs="Times New Roman"/>
          <w:sz w:val="24"/>
          <w:szCs w:val="24"/>
        </w:rPr>
        <w:t>Severe traumatic brain injury (TBI) is the leading cause of death in children in the UK, accounting for 15% of deaths in 1-15 year olds and 25% of deaths in 5-15 year olds. The most common cause is road traffic accidents followed by falls. Abusive head trauma remains an important cause in infants.</w:t>
      </w:r>
    </w:p>
    <w:p w14:paraId="01DEEB1F" w14:textId="77777777" w:rsidR="00111ED3" w:rsidRPr="00723E06" w:rsidRDefault="00111ED3" w:rsidP="00111ED3">
      <w:pPr>
        <w:contextualSpacing/>
        <w:jc w:val="both"/>
        <w:rPr>
          <w:rFonts w:ascii="Calibri" w:eastAsia="Calibri" w:hAnsi="Calibri" w:cs="Times New Roman"/>
          <w:sz w:val="24"/>
          <w:szCs w:val="24"/>
        </w:rPr>
      </w:pPr>
    </w:p>
    <w:p w14:paraId="5FEEBB08" w14:textId="77777777" w:rsidR="00111ED3" w:rsidRPr="00723E06" w:rsidRDefault="00111ED3" w:rsidP="00111ED3">
      <w:pPr>
        <w:contextualSpacing/>
        <w:jc w:val="both"/>
        <w:rPr>
          <w:rFonts w:ascii="Calibri" w:eastAsia="Calibri" w:hAnsi="Calibri" w:cs="Times New Roman"/>
          <w:sz w:val="24"/>
          <w:szCs w:val="24"/>
        </w:rPr>
      </w:pPr>
      <w:r w:rsidRPr="00723E06">
        <w:rPr>
          <w:rFonts w:ascii="Calibri" w:eastAsia="Calibri" w:hAnsi="Calibri" w:cs="Times New Roman"/>
          <w:sz w:val="24"/>
          <w:szCs w:val="24"/>
        </w:rPr>
        <w:t>The definition of severe TBI is a post resuscitation Glasgow Coma Sore (GCS) of 8 or less.</w:t>
      </w:r>
    </w:p>
    <w:p w14:paraId="648A19A4" w14:textId="77777777" w:rsidR="00111ED3" w:rsidRPr="00723E06" w:rsidRDefault="00111ED3" w:rsidP="00111ED3">
      <w:pPr>
        <w:contextualSpacing/>
        <w:jc w:val="both"/>
        <w:rPr>
          <w:rFonts w:ascii="Calibri" w:eastAsia="Calibri" w:hAnsi="Calibri" w:cs="Times New Roman"/>
          <w:sz w:val="24"/>
          <w:szCs w:val="24"/>
        </w:rPr>
      </w:pPr>
    </w:p>
    <w:p w14:paraId="2106A376" w14:textId="77777777" w:rsidR="00111ED3" w:rsidRPr="00723E06" w:rsidRDefault="00111ED3" w:rsidP="00111ED3">
      <w:pPr>
        <w:contextualSpacing/>
        <w:jc w:val="both"/>
        <w:rPr>
          <w:rFonts w:ascii="Calibri" w:eastAsia="Calibri" w:hAnsi="Calibri" w:cs="Times New Roman"/>
          <w:sz w:val="24"/>
          <w:szCs w:val="24"/>
        </w:rPr>
      </w:pPr>
      <w:r w:rsidRPr="00723E06">
        <w:rPr>
          <w:rFonts w:ascii="Calibri" w:eastAsia="Calibri" w:hAnsi="Calibri" w:cs="Times New Roman"/>
          <w:sz w:val="24"/>
          <w:szCs w:val="24"/>
        </w:rPr>
        <w:t xml:space="preserve">The </w:t>
      </w:r>
      <w:r w:rsidRPr="00723E06">
        <w:rPr>
          <w:rFonts w:ascii="Calibri" w:eastAsia="Calibri" w:hAnsi="Calibri" w:cs="Times New Roman"/>
          <w:b/>
          <w:sz w:val="24"/>
          <w:szCs w:val="24"/>
        </w:rPr>
        <w:t>primary brain injury</w:t>
      </w:r>
      <w:r w:rsidRPr="00723E06">
        <w:rPr>
          <w:rFonts w:ascii="Calibri" w:eastAsia="Calibri" w:hAnsi="Calibri" w:cs="Times New Roman"/>
          <w:sz w:val="24"/>
          <w:szCs w:val="24"/>
        </w:rPr>
        <w:t xml:space="preserve"> may result in a combination of the following features:</w:t>
      </w:r>
    </w:p>
    <w:p w14:paraId="16B9BB83" w14:textId="77777777" w:rsidR="00111ED3" w:rsidRPr="00723E06" w:rsidRDefault="00111ED3" w:rsidP="00F53CE8">
      <w:pPr>
        <w:numPr>
          <w:ilvl w:val="0"/>
          <w:numId w:val="38"/>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Skull fracture</w:t>
      </w:r>
    </w:p>
    <w:p w14:paraId="6E5B5BAA" w14:textId="77777777" w:rsidR="00111ED3" w:rsidRPr="00723E06" w:rsidRDefault="00111ED3" w:rsidP="00F53CE8">
      <w:pPr>
        <w:numPr>
          <w:ilvl w:val="0"/>
          <w:numId w:val="38"/>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Cerebral oedema</w:t>
      </w:r>
    </w:p>
    <w:p w14:paraId="41D8891C" w14:textId="77777777" w:rsidR="00111ED3" w:rsidRPr="00723E06" w:rsidRDefault="00111ED3" w:rsidP="00F53CE8">
      <w:pPr>
        <w:numPr>
          <w:ilvl w:val="0"/>
          <w:numId w:val="38"/>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Subarachnoid, subdural, extradural or intracerebral haemorrhage</w:t>
      </w:r>
    </w:p>
    <w:p w14:paraId="2B10D6DB" w14:textId="77777777" w:rsidR="00111ED3" w:rsidRPr="00723E06" w:rsidRDefault="00111ED3" w:rsidP="00F53CE8">
      <w:pPr>
        <w:numPr>
          <w:ilvl w:val="0"/>
          <w:numId w:val="38"/>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Intraventricular haemorrhage +/- hydrocephalus</w:t>
      </w:r>
    </w:p>
    <w:p w14:paraId="400F67AD" w14:textId="77777777" w:rsidR="00111ED3" w:rsidRPr="00723E06" w:rsidRDefault="00111ED3" w:rsidP="00F53CE8">
      <w:pPr>
        <w:numPr>
          <w:ilvl w:val="0"/>
          <w:numId w:val="38"/>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Vascular injury and consequent stroke</w:t>
      </w:r>
    </w:p>
    <w:p w14:paraId="2A0922B4" w14:textId="77777777" w:rsidR="00111ED3" w:rsidRPr="00723E06" w:rsidRDefault="00111ED3" w:rsidP="00111ED3">
      <w:pPr>
        <w:contextualSpacing/>
        <w:jc w:val="both"/>
        <w:rPr>
          <w:rFonts w:ascii="Calibri" w:eastAsia="Calibri" w:hAnsi="Calibri" w:cs="Times New Roman"/>
          <w:sz w:val="24"/>
          <w:szCs w:val="24"/>
        </w:rPr>
      </w:pPr>
    </w:p>
    <w:p w14:paraId="3B85187A" w14:textId="77777777" w:rsidR="00111ED3" w:rsidRPr="00723E06" w:rsidRDefault="00111ED3" w:rsidP="00111ED3">
      <w:pPr>
        <w:jc w:val="both"/>
        <w:rPr>
          <w:rFonts w:eastAsia="Calibri" w:cs="Times New Roman"/>
          <w:b/>
          <w:sz w:val="24"/>
          <w:szCs w:val="24"/>
        </w:rPr>
      </w:pPr>
      <w:r w:rsidRPr="00723E06">
        <w:rPr>
          <w:rFonts w:ascii="Calibri" w:eastAsia="Calibri" w:hAnsi="Calibri" w:cs="Times New Roman"/>
          <w:sz w:val="24"/>
          <w:szCs w:val="24"/>
        </w:rPr>
        <w:t xml:space="preserve">These mechanisms all contribute to an increase in intracranial pressure (ICP). There is a significant risk of </w:t>
      </w:r>
      <w:r w:rsidRPr="00723E06">
        <w:rPr>
          <w:rFonts w:ascii="Calibri" w:eastAsia="Calibri" w:hAnsi="Calibri" w:cs="Times New Roman"/>
          <w:b/>
          <w:sz w:val="24"/>
          <w:szCs w:val="24"/>
        </w:rPr>
        <w:t>secondary brain injury</w:t>
      </w:r>
      <w:r w:rsidRPr="00723E06">
        <w:rPr>
          <w:rFonts w:ascii="Calibri" w:eastAsia="Calibri" w:hAnsi="Calibri" w:cs="Times New Roman"/>
          <w:sz w:val="24"/>
          <w:szCs w:val="24"/>
        </w:rPr>
        <w:t xml:space="preserve"> due to raised intracranial pressure and hypoxic ischaemic insult after the primary brain injury has occurred</w:t>
      </w:r>
      <w:r w:rsidRPr="00723E06">
        <w:rPr>
          <w:rFonts w:eastAsia="Calibri" w:cs="Times New Roman"/>
          <w:sz w:val="24"/>
          <w:szCs w:val="24"/>
        </w:rPr>
        <w:t>.</w:t>
      </w:r>
      <w:bookmarkStart w:id="1" w:name="Objective"/>
      <w:r w:rsidRPr="00723E06">
        <w:rPr>
          <w:rFonts w:eastAsia="Calibri" w:cs="Times New Roman"/>
          <w:b/>
          <w:sz w:val="24"/>
          <w:szCs w:val="24"/>
        </w:rPr>
        <w:t xml:space="preserve"> </w:t>
      </w:r>
    </w:p>
    <w:p w14:paraId="7C08C5ED" w14:textId="77777777" w:rsidR="00111ED3" w:rsidRPr="00723E06" w:rsidRDefault="00111ED3" w:rsidP="00111ED3">
      <w:pPr>
        <w:jc w:val="both"/>
        <w:rPr>
          <w:rFonts w:eastAsia="Calibri" w:cs="Times New Roman"/>
          <w:b/>
          <w:sz w:val="24"/>
          <w:szCs w:val="24"/>
        </w:rPr>
      </w:pPr>
    </w:p>
    <w:bookmarkEnd w:id="1"/>
    <w:p w14:paraId="779E0B7B" w14:textId="77777777" w:rsidR="00111ED3" w:rsidRPr="00723E06" w:rsidRDefault="00111ED3" w:rsidP="00111ED3">
      <w:pPr>
        <w:autoSpaceDE w:val="0"/>
        <w:autoSpaceDN w:val="0"/>
        <w:adjustRightInd w:val="0"/>
        <w:jc w:val="both"/>
        <w:rPr>
          <w:rFonts w:ascii="Calibri" w:eastAsia="Calibri" w:hAnsi="Calibri" w:cs="ArialMT"/>
          <w:color w:val="080CB8"/>
          <w:sz w:val="24"/>
          <w:szCs w:val="24"/>
        </w:rPr>
      </w:pPr>
      <w:r w:rsidRPr="00723E06">
        <w:rPr>
          <w:rFonts w:ascii="Calibri" w:eastAsia="Calibri" w:hAnsi="Calibri" w:cs="Arial-BoldMT"/>
          <w:b/>
          <w:bCs/>
          <w:color w:val="080CB8"/>
          <w:sz w:val="24"/>
          <w:szCs w:val="24"/>
        </w:rPr>
        <w:t>Aims</w:t>
      </w:r>
    </w:p>
    <w:p w14:paraId="052B6D97" w14:textId="77777777" w:rsidR="00111ED3" w:rsidRPr="00723E06" w:rsidRDefault="00111ED3" w:rsidP="00111ED3">
      <w:pPr>
        <w:autoSpaceDE w:val="0"/>
        <w:autoSpaceDN w:val="0"/>
        <w:adjustRightInd w:val="0"/>
        <w:jc w:val="both"/>
        <w:rPr>
          <w:rFonts w:ascii="Calibri" w:eastAsia="Calibri" w:hAnsi="Calibri" w:cs="ArialMT"/>
          <w:color w:val="000000"/>
          <w:sz w:val="24"/>
          <w:szCs w:val="24"/>
        </w:rPr>
      </w:pPr>
    </w:p>
    <w:p w14:paraId="6E17EFBA" w14:textId="77777777" w:rsidR="00111ED3" w:rsidRPr="00723E06" w:rsidRDefault="00111ED3" w:rsidP="00111ED3">
      <w:pPr>
        <w:autoSpaceDE w:val="0"/>
        <w:autoSpaceDN w:val="0"/>
        <w:adjustRightInd w:val="0"/>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The aims of management are to </w:t>
      </w:r>
      <w:r w:rsidRPr="00723E06">
        <w:rPr>
          <w:rFonts w:ascii="Calibri" w:eastAsia="Calibri" w:hAnsi="Calibri" w:cs="ArialMT"/>
          <w:b/>
          <w:color w:val="000000"/>
          <w:sz w:val="24"/>
          <w:szCs w:val="24"/>
        </w:rPr>
        <w:t>prevent secondary brain injury</w:t>
      </w:r>
      <w:r w:rsidRPr="00723E06">
        <w:rPr>
          <w:rFonts w:ascii="Calibri" w:eastAsia="Calibri" w:hAnsi="Calibri" w:cs="ArialMT"/>
          <w:color w:val="000000"/>
          <w:sz w:val="24"/>
          <w:szCs w:val="24"/>
        </w:rPr>
        <w:t xml:space="preserve"> by the prevention of hypoxia, </w:t>
      </w:r>
      <w:bookmarkStart w:id="2" w:name="_Hlk499111040"/>
      <w:r w:rsidRPr="00723E06">
        <w:rPr>
          <w:rFonts w:ascii="Calibri" w:eastAsia="Calibri" w:hAnsi="Calibri" w:cs="ArialMT"/>
          <w:color w:val="000000"/>
          <w:sz w:val="24"/>
          <w:szCs w:val="24"/>
        </w:rPr>
        <w:t xml:space="preserve">hypotension, and raised ICP. </w:t>
      </w:r>
    </w:p>
    <w:p w14:paraId="2754A36A" w14:textId="77777777" w:rsidR="00111ED3" w:rsidRPr="00723E06" w:rsidRDefault="00111ED3" w:rsidP="00111ED3">
      <w:pPr>
        <w:autoSpaceDE w:val="0"/>
        <w:autoSpaceDN w:val="0"/>
        <w:adjustRightInd w:val="0"/>
        <w:jc w:val="both"/>
        <w:rPr>
          <w:rFonts w:ascii="Calibri" w:eastAsia="Calibri" w:hAnsi="Calibri" w:cs="ArialMT"/>
          <w:color w:val="000000"/>
          <w:sz w:val="24"/>
          <w:szCs w:val="24"/>
        </w:rPr>
      </w:pPr>
      <w:r w:rsidRPr="00723E06">
        <w:rPr>
          <w:rFonts w:ascii="Calibri" w:eastAsia="Calibri" w:hAnsi="Calibri" w:cs="Calibri"/>
          <w:b/>
          <w:noProof/>
          <w:sz w:val="24"/>
          <w:szCs w:val="24"/>
          <w:lang w:eastAsia="en-GB"/>
        </w:rPr>
        <mc:AlternateContent>
          <mc:Choice Requires="wps">
            <w:drawing>
              <wp:anchor distT="45720" distB="45720" distL="114300" distR="114300" simplePos="0" relativeHeight="251719680" behindDoc="0" locked="0" layoutInCell="1" allowOverlap="1" wp14:anchorId="7D1211DE" wp14:editId="394472C0">
                <wp:simplePos x="0" y="0"/>
                <wp:positionH relativeFrom="column">
                  <wp:posOffset>-47625</wp:posOffset>
                </wp:positionH>
                <wp:positionV relativeFrom="paragraph">
                  <wp:posOffset>281940</wp:posOffset>
                </wp:positionV>
                <wp:extent cx="6377305" cy="2809875"/>
                <wp:effectExtent l="0" t="0" r="23495"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809875"/>
                        </a:xfrm>
                        <a:prstGeom prst="roundRect">
                          <a:avLst/>
                        </a:prstGeom>
                        <a:noFill/>
                        <a:ln w="9525" cap="flat" cmpd="sng" algn="ctr">
                          <a:solidFill>
                            <a:srgbClr val="080CB8"/>
                          </a:solidFill>
                          <a:prstDash val="solid"/>
                          <a:miter lim="800000"/>
                          <a:headEnd/>
                          <a:tailEnd/>
                        </a:ln>
                        <a:effectLst/>
                      </wps:spPr>
                      <wps:txbx>
                        <w:txbxContent>
                          <w:p w14:paraId="06830C9A" w14:textId="77777777" w:rsidR="00547FA5" w:rsidRPr="00723E06" w:rsidRDefault="00547FA5" w:rsidP="00111ED3">
                            <w:pPr>
                              <w:contextualSpacing/>
                              <w:rPr>
                                <w:rFonts w:cstheme="minorHAnsi"/>
                                <w:color w:val="FF0000"/>
                                <w:sz w:val="24"/>
                                <w:szCs w:val="24"/>
                              </w:rPr>
                            </w:pPr>
                            <w:r w:rsidRPr="00723E06">
                              <w:rPr>
                                <w:rFonts w:cstheme="minorHAnsi"/>
                                <w:color w:val="000000"/>
                                <w:sz w:val="24"/>
                                <w:szCs w:val="24"/>
                              </w:rPr>
                              <w:t>In most circumstances, when severe TBI is suspected, a CT scan of the brain and cervical spine should be completed at the local Trauma Unit prior to transfer to the Major Trauma Centre (MTC). Situations may arise when the patient is best served by immediate transfer to the MTC. An example would be the child with multiple injuries who has been brought to the nearest hospital to secure the airway but then requires immediate transfer to the MTC, particularly where transfer times to the MTC are relatively short.</w:t>
                            </w:r>
                            <w:r>
                              <w:rPr>
                                <w:rFonts w:cstheme="minorHAnsi"/>
                                <w:color w:val="000000"/>
                                <w:sz w:val="24"/>
                                <w:szCs w:val="24"/>
                              </w:rPr>
                              <w:t xml:space="preserve"> For information on referral pathways see </w:t>
                            </w:r>
                            <w:hyperlink w:anchor="Philosophy" w:history="1">
                              <w:r w:rsidRPr="008D3A41">
                                <w:rPr>
                                  <w:rStyle w:val="Hyperlink"/>
                                  <w:rFonts w:cstheme="minorHAnsi"/>
                                  <w:sz w:val="24"/>
                                  <w:szCs w:val="24"/>
                                </w:rPr>
                                <w:t>here</w:t>
                              </w:r>
                            </w:hyperlink>
                            <w:r>
                              <w:rPr>
                                <w:rFonts w:cstheme="minorHAnsi"/>
                                <w:color w:val="000000"/>
                                <w:sz w:val="24"/>
                                <w:szCs w:val="24"/>
                              </w:rPr>
                              <w:t>.</w:t>
                            </w:r>
                          </w:p>
                          <w:p w14:paraId="6C872B23" w14:textId="77777777" w:rsidR="00547FA5" w:rsidRPr="00723E06" w:rsidRDefault="00547FA5" w:rsidP="00111ED3">
                            <w:pPr>
                              <w:contextualSpacing/>
                              <w:rPr>
                                <w:rFonts w:cstheme="minorHAnsi"/>
                                <w:color w:val="FF0000"/>
                                <w:sz w:val="24"/>
                                <w:szCs w:val="24"/>
                              </w:rPr>
                            </w:pPr>
                          </w:p>
                          <w:p w14:paraId="188EE195" w14:textId="77777777" w:rsidR="00547FA5" w:rsidRPr="00723E06" w:rsidRDefault="00547FA5" w:rsidP="00111ED3">
                            <w:pPr>
                              <w:contextualSpacing/>
                              <w:rPr>
                                <w:rFonts w:cstheme="minorHAnsi"/>
                                <w:sz w:val="24"/>
                                <w:szCs w:val="24"/>
                              </w:rPr>
                            </w:pPr>
                            <w:r w:rsidRPr="00723E06">
                              <w:rPr>
                                <w:rFonts w:cstheme="minorHAnsi"/>
                                <w:sz w:val="24"/>
                                <w:szCs w:val="24"/>
                              </w:rPr>
                              <w:t>If CT imaging identifies a time critical lesion (</w:t>
                            </w:r>
                            <w:proofErr w:type="spellStart"/>
                            <w:r w:rsidRPr="00723E06">
                              <w:rPr>
                                <w:rFonts w:cstheme="minorHAnsi"/>
                                <w:sz w:val="24"/>
                                <w:szCs w:val="24"/>
                              </w:rPr>
                              <w:t>eg</w:t>
                            </w:r>
                            <w:proofErr w:type="spellEnd"/>
                            <w:r w:rsidRPr="00723E06">
                              <w:rPr>
                                <w:rFonts w:cstheme="minorHAnsi"/>
                                <w:sz w:val="24"/>
                                <w:szCs w:val="24"/>
                              </w:rPr>
                              <w:t>. extradural haematoma with mass effect) requiring urgent neurosurgical intervention then the patient requires rapid transfer to the paediatric neurosurgical centre by the local team. Even if the situation is not immediately time critical, the clinical situation can change quickly in severe TBI and a sense of urgency should be maintained by the treating clinicians in getting the patient safely to definitive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8" style="position:absolute;left:0;text-align:left;margin-left:-3.75pt;margin-top:22.2pt;width:502.15pt;height:221.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" filled="f" strokecolor="#080cb8">
                <v:stroke joinstyle="miter"/>
                <v:textbox>
                  <w:txbxContent>
                    <w:p w14:paraId="06830C9A" w14:textId="77777777" w:rsidR="00547FA5" w:rsidRPr="00723E06" w:rsidRDefault="00547FA5" w:rsidP="00111ED3">
                      <w:pPr>
                        <w:contextualSpacing/>
                        <w:rPr>
                          <w:rFonts w:cstheme="minorHAnsi"/>
                          <w:color w:val="FF0000"/>
                          <w:sz w:val="24"/>
                          <w:szCs w:val="24"/>
                        </w:rPr>
                      </w:pPr>
                      <w:r w:rsidRPr="00723E06">
                        <w:rPr>
                          <w:rFonts w:cstheme="minorHAnsi"/>
                          <w:color w:val="000000"/>
                          <w:sz w:val="24"/>
                          <w:szCs w:val="24"/>
                        </w:rPr>
                        <w:t>In most circumstances, when severe TBI is suspected, a CT scan of the brain and cervical spine should be completed at the local Trauma Unit prior to transfer to the Major Trauma Centre (MTC). Situations may arise when the patient is best served by immediate transfer to the MTC. An example would be the child with multiple injuries who has been brought to the nearest hospital to secure the airway but then requires immediate transfer to the MTC, particularly where transfer times to the MTC are relatively short.</w:t>
                      </w:r>
                      <w:r>
                        <w:rPr>
                          <w:rFonts w:cstheme="minorHAnsi"/>
                          <w:color w:val="000000"/>
                          <w:sz w:val="24"/>
                          <w:szCs w:val="24"/>
                        </w:rPr>
                        <w:t xml:space="preserve"> For information on referral pathways see </w:t>
                      </w:r>
                      <w:hyperlink w:anchor="Philosophy" w:history="1">
                        <w:r w:rsidRPr="008D3A41">
                          <w:rPr>
                            <w:rStyle w:val="Hyperlink"/>
                            <w:rFonts w:cstheme="minorHAnsi"/>
                            <w:sz w:val="24"/>
                            <w:szCs w:val="24"/>
                          </w:rPr>
                          <w:t>here</w:t>
                        </w:r>
                      </w:hyperlink>
                      <w:r>
                        <w:rPr>
                          <w:rFonts w:cstheme="minorHAnsi"/>
                          <w:color w:val="000000"/>
                          <w:sz w:val="24"/>
                          <w:szCs w:val="24"/>
                        </w:rPr>
                        <w:t>.</w:t>
                      </w:r>
                    </w:p>
                    <w:p w14:paraId="6C872B23" w14:textId="77777777" w:rsidR="00547FA5" w:rsidRPr="00723E06" w:rsidRDefault="00547FA5" w:rsidP="00111ED3">
                      <w:pPr>
                        <w:contextualSpacing/>
                        <w:rPr>
                          <w:rFonts w:cstheme="minorHAnsi"/>
                          <w:color w:val="FF0000"/>
                          <w:sz w:val="24"/>
                          <w:szCs w:val="24"/>
                        </w:rPr>
                      </w:pPr>
                    </w:p>
                    <w:p w14:paraId="188EE195" w14:textId="77777777" w:rsidR="00547FA5" w:rsidRPr="00723E06" w:rsidRDefault="00547FA5" w:rsidP="00111ED3">
                      <w:pPr>
                        <w:contextualSpacing/>
                        <w:rPr>
                          <w:rFonts w:cstheme="minorHAnsi"/>
                          <w:sz w:val="24"/>
                          <w:szCs w:val="24"/>
                        </w:rPr>
                      </w:pPr>
                      <w:r w:rsidRPr="00723E06">
                        <w:rPr>
                          <w:rFonts w:cstheme="minorHAnsi"/>
                          <w:sz w:val="24"/>
                          <w:szCs w:val="24"/>
                        </w:rPr>
                        <w:t>If CT imaging identifies a time critical lesion (</w:t>
                      </w:r>
                      <w:proofErr w:type="spellStart"/>
                      <w:r w:rsidRPr="00723E06">
                        <w:rPr>
                          <w:rFonts w:cstheme="minorHAnsi"/>
                          <w:sz w:val="24"/>
                          <w:szCs w:val="24"/>
                        </w:rPr>
                        <w:t>eg</w:t>
                      </w:r>
                      <w:proofErr w:type="spellEnd"/>
                      <w:r w:rsidRPr="00723E06">
                        <w:rPr>
                          <w:rFonts w:cstheme="minorHAnsi"/>
                          <w:sz w:val="24"/>
                          <w:szCs w:val="24"/>
                        </w:rPr>
                        <w:t>. extradural haematoma with mass effect) requiring urgent neurosurgical intervention then the patient requires rapid transfer to the paediatric neurosurgical centre by the local team. Even if the situation is not immediately time critical, the clinical situation can change quickly in severe TBI and a sense of urgency should be maintained by the treating clinicians in getting the patient safely to definitive care.</w:t>
                      </w:r>
                    </w:p>
                  </w:txbxContent>
                </v:textbox>
                <w10:wrap type="square"/>
              </v:roundrect>
            </w:pict>
          </mc:Fallback>
        </mc:AlternateContent>
      </w:r>
    </w:p>
    <w:bookmarkEnd w:id="2"/>
    <w:p w14:paraId="750DE243" w14:textId="77777777" w:rsidR="003943E8" w:rsidRPr="00723E06" w:rsidRDefault="003943E8" w:rsidP="00111ED3">
      <w:pPr>
        <w:autoSpaceDE w:val="0"/>
        <w:autoSpaceDN w:val="0"/>
        <w:adjustRightInd w:val="0"/>
        <w:jc w:val="both"/>
        <w:rPr>
          <w:rFonts w:ascii="Calibri" w:eastAsia="Calibri" w:hAnsi="Calibri" w:cs="Arial-BoldMT"/>
          <w:b/>
          <w:bCs/>
          <w:color w:val="345A8B"/>
          <w:sz w:val="24"/>
          <w:szCs w:val="24"/>
        </w:rPr>
      </w:pPr>
    </w:p>
    <w:p w14:paraId="04FEA424"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t>Key principles of treatment</w:t>
      </w:r>
    </w:p>
    <w:p w14:paraId="37EBA776"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66841E0D" w14:textId="77777777" w:rsidR="00111ED3" w:rsidRPr="00723E06" w:rsidRDefault="00111ED3" w:rsidP="00F53CE8">
      <w:pPr>
        <w:numPr>
          <w:ilvl w:val="0"/>
          <w:numId w:val="39"/>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Avoid hypoxia and hypotension</w:t>
      </w:r>
    </w:p>
    <w:p w14:paraId="7581BDCC" w14:textId="77777777" w:rsidR="00111ED3" w:rsidRPr="00723E06" w:rsidRDefault="00111ED3" w:rsidP="00F53CE8">
      <w:pPr>
        <w:numPr>
          <w:ilvl w:val="0"/>
          <w:numId w:val="39"/>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Avoid abnormal pCO</w:t>
      </w:r>
      <w:r w:rsidRPr="00723E06">
        <w:rPr>
          <w:rFonts w:ascii="Calibri" w:eastAsia="Calibri" w:hAnsi="Calibri" w:cs="Times New Roman"/>
          <w:sz w:val="24"/>
          <w:szCs w:val="24"/>
          <w:vertAlign w:val="subscript"/>
        </w:rPr>
        <w:t xml:space="preserve">2 </w:t>
      </w:r>
    </w:p>
    <w:p w14:paraId="0D5B3C97" w14:textId="77777777" w:rsidR="00111ED3" w:rsidRPr="00723E06" w:rsidRDefault="00111ED3" w:rsidP="00F53CE8">
      <w:pPr>
        <w:numPr>
          <w:ilvl w:val="0"/>
          <w:numId w:val="39"/>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Maintain normothermia</w:t>
      </w:r>
    </w:p>
    <w:p w14:paraId="00301B8A" w14:textId="77777777" w:rsidR="00111ED3" w:rsidRPr="00723E06" w:rsidRDefault="00111ED3" w:rsidP="00F53CE8">
      <w:pPr>
        <w:numPr>
          <w:ilvl w:val="0"/>
          <w:numId w:val="39"/>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Keep cervical spine immobilised</w:t>
      </w:r>
    </w:p>
    <w:p w14:paraId="509D36D4" w14:textId="77777777" w:rsidR="00111ED3" w:rsidRPr="00723E06" w:rsidRDefault="00111ED3" w:rsidP="00F53CE8">
      <w:pPr>
        <w:numPr>
          <w:ilvl w:val="0"/>
          <w:numId w:val="39"/>
        </w:numPr>
        <w:spacing w:after="160" w:line="259" w:lineRule="auto"/>
        <w:contextualSpacing/>
        <w:jc w:val="both"/>
        <w:rPr>
          <w:rFonts w:ascii="Calibri" w:eastAsia="Calibri" w:hAnsi="Calibri" w:cs="Times New Roman"/>
          <w:sz w:val="24"/>
          <w:szCs w:val="24"/>
        </w:rPr>
      </w:pPr>
      <w:r w:rsidRPr="00723E06">
        <w:rPr>
          <w:rFonts w:ascii="Calibri" w:eastAsia="Calibri" w:hAnsi="Calibri" w:cs="Times New Roman"/>
          <w:sz w:val="24"/>
          <w:szCs w:val="24"/>
        </w:rPr>
        <w:t>Keep ICP &lt;20 mmHg*</w:t>
      </w:r>
    </w:p>
    <w:p w14:paraId="3A4D379D" w14:textId="77777777" w:rsidR="00111ED3" w:rsidRPr="00723E06" w:rsidRDefault="00111ED3" w:rsidP="00F53CE8">
      <w:pPr>
        <w:numPr>
          <w:ilvl w:val="0"/>
          <w:numId w:val="39"/>
        </w:numPr>
        <w:spacing w:after="160" w:line="259" w:lineRule="auto"/>
        <w:contextualSpacing/>
        <w:jc w:val="both"/>
        <w:rPr>
          <w:rFonts w:ascii="Calibri" w:eastAsia="Times New Roman" w:hAnsi="Calibri" w:cs="Times New Roman"/>
          <w:noProof/>
          <w:sz w:val="24"/>
          <w:szCs w:val="24"/>
        </w:rPr>
      </w:pPr>
      <w:r w:rsidRPr="00723E06">
        <w:rPr>
          <w:rFonts w:ascii="Calibri" w:eastAsia="Calibri" w:hAnsi="Calibri" w:cs="Times New Roman"/>
          <w:sz w:val="24"/>
          <w:szCs w:val="24"/>
        </w:rPr>
        <w:t>Maintain adequate cerebral perfusion pressure (CPP)</w:t>
      </w:r>
    </w:p>
    <w:p w14:paraId="3F5B46AB" w14:textId="77777777" w:rsidR="00111ED3" w:rsidRPr="00723E06" w:rsidRDefault="00111ED3" w:rsidP="00111ED3">
      <w:pPr>
        <w:jc w:val="both"/>
        <w:rPr>
          <w:rFonts w:ascii="Calibri" w:eastAsia="Times New Roman" w:hAnsi="Calibri" w:cs="Times New Roman"/>
          <w:noProof/>
          <w:sz w:val="24"/>
          <w:szCs w:val="24"/>
        </w:rPr>
      </w:pPr>
    </w:p>
    <w:p w14:paraId="2BB2F6A6" w14:textId="77777777" w:rsidR="00111ED3" w:rsidRPr="00723E06" w:rsidRDefault="00111ED3" w:rsidP="00111ED3">
      <w:pPr>
        <w:jc w:val="both"/>
        <w:rPr>
          <w:rFonts w:ascii="Calibri" w:eastAsia="Times New Roman" w:hAnsi="Calibri" w:cs="Times New Roman"/>
          <w:noProof/>
          <w:sz w:val="24"/>
          <w:szCs w:val="24"/>
        </w:rPr>
      </w:pPr>
      <w:r w:rsidRPr="00723E06">
        <w:rPr>
          <w:rFonts w:ascii="Calibri" w:eastAsia="Times New Roman" w:hAnsi="Calibri" w:cs="Times New Roman"/>
          <w:noProof/>
          <w:sz w:val="24"/>
          <w:szCs w:val="24"/>
        </w:rPr>
        <w:lastRenderedPageBreak/>
        <w:t>*When the child presents they will not have an ICP monitor in place, so it should be assumed that the ICP is 20mmHg and the mean arterial blood pressure (MAP) should be maintained high enough to ensure an adequate CPP.</w:t>
      </w:r>
    </w:p>
    <w:p w14:paraId="0BAD00B2" w14:textId="77777777" w:rsidR="00111ED3" w:rsidRPr="00723E06" w:rsidRDefault="00111ED3" w:rsidP="00111ED3">
      <w:pPr>
        <w:jc w:val="both"/>
        <w:rPr>
          <w:rFonts w:ascii="Calibri" w:eastAsia="Times New Roman" w:hAnsi="Calibri" w:cs="Times New Roman"/>
          <w:noProof/>
          <w:sz w:val="24"/>
          <w:szCs w:val="24"/>
        </w:rPr>
      </w:pPr>
    </w:p>
    <w:p w14:paraId="07005D99" w14:textId="77777777" w:rsidR="003943E8" w:rsidRPr="00723E06" w:rsidRDefault="00F66689" w:rsidP="00111ED3">
      <w:pPr>
        <w:jc w:val="both"/>
        <w:rPr>
          <w:rFonts w:ascii="Calibri" w:eastAsia="Times New Roman" w:hAnsi="Calibri" w:cs="Times New Roman"/>
          <w:noProof/>
          <w:sz w:val="24"/>
          <w:szCs w:val="24"/>
        </w:rPr>
      </w:pPr>
      <w:r w:rsidRPr="00723E06">
        <w:rPr>
          <w:rFonts w:ascii="Calibri" w:eastAsia="Times New Roman" w:hAnsi="Calibri" w:cs="Times New Roman"/>
          <w:noProof/>
          <w:sz w:val="24"/>
          <w:szCs w:val="24"/>
          <w:lang w:eastAsia="en-GB"/>
        </w:rPr>
        <mc:AlternateContent>
          <mc:Choice Requires="wps">
            <w:drawing>
              <wp:anchor distT="0" distB="0" distL="114300" distR="114300" simplePos="0" relativeHeight="251718656" behindDoc="0" locked="0" layoutInCell="1" allowOverlap="1" wp14:anchorId="11F30865" wp14:editId="3395B999">
                <wp:simplePos x="0" y="0"/>
                <wp:positionH relativeFrom="margin">
                  <wp:posOffset>19050</wp:posOffset>
                </wp:positionH>
                <wp:positionV relativeFrom="paragraph">
                  <wp:posOffset>209550</wp:posOffset>
                </wp:positionV>
                <wp:extent cx="6137910" cy="5267325"/>
                <wp:effectExtent l="0" t="0" r="15240" b="28575"/>
                <wp:wrapSquare wrapText="bothSides"/>
                <wp:docPr id="47" name="Rectangle: Rounded Corners 47"/>
                <wp:cNvGraphicFramePr/>
                <a:graphic xmlns:a="http://schemas.openxmlformats.org/drawingml/2006/main">
                  <a:graphicData uri="http://schemas.microsoft.com/office/word/2010/wordprocessingShape">
                    <wps:wsp>
                      <wps:cNvSpPr/>
                      <wps:spPr>
                        <a:xfrm>
                          <a:off x="0" y="0"/>
                          <a:ext cx="6137910" cy="5267325"/>
                        </a:xfrm>
                        <a:prstGeom prst="roundRect">
                          <a:avLst/>
                        </a:prstGeom>
                        <a:solidFill>
                          <a:sysClr val="window" lastClr="FFFFFF"/>
                        </a:solidFill>
                        <a:ln w="12700" cap="flat" cmpd="sng" algn="ctr">
                          <a:solidFill>
                            <a:srgbClr val="080CB8"/>
                          </a:solidFill>
                          <a:prstDash val="solid"/>
                          <a:miter lim="800000"/>
                        </a:ln>
                        <a:effectLst/>
                      </wps:spPr>
                      <wps:txbx>
                        <w:txbxContent>
                          <w:p w14:paraId="4EE26C95" w14:textId="77777777" w:rsidR="00547FA5" w:rsidRPr="00723E06" w:rsidRDefault="00547FA5" w:rsidP="00111ED3">
                            <w:pPr>
                              <w:autoSpaceDE w:val="0"/>
                              <w:autoSpaceDN w:val="0"/>
                              <w:adjustRightInd w:val="0"/>
                              <w:ind w:left="426"/>
                              <w:jc w:val="center"/>
                              <w:rPr>
                                <w:rFonts w:cstheme="minorHAnsi"/>
                                <w:b/>
                                <w:bCs/>
                                <w:color w:val="000000"/>
                                <w:sz w:val="40"/>
                                <w:szCs w:val="24"/>
                              </w:rPr>
                            </w:pPr>
                            <w:r w:rsidRPr="00723E06">
                              <w:rPr>
                                <w:rFonts w:cstheme="minorHAnsi"/>
                                <w:b/>
                                <w:bCs/>
                                <w:color w:val="000000"/>
                                <w:sz w:val="40"/>
                                <w:szCs w:val="24"/>
                              </w:rPr>
                              <w:t>Priorities</w:t>
                            </w:r>
                          </w:p>
                          <w:p w14:paraId="5F6C652C" w14:textId="77777777" w:rsidR="00547FA5" w:rsidRPr="00723E06" w:rsidRDefault="00547FA5" w:rsidP="00111ED3">
                            <w:pPr>
                              <w:autoSpaceDE w:val="0"/>
                              <w:autoSpaceDN w:val="0"/>
                              <w:adjustRightInd w:val="0"/>
                              <w:ind w:left="426"/>
                              <w:jc w:val="center"/>
                              <w:rPr>
                                <w:rFonts w:cstheme="minorHAnsi"/>
                                <w:b/>
                                <w:bCs/>
                                <w:color w:val="000000"/>
                                <w:sz w:val="24"/>
                                <w:szCs w:val="24"/>
                              </w:rPr>
                            </w:pPr>
                          </w:p>
                          <w:p w14:paraId="5C72290B"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Standard c-ABC approach as per APLS / ATLS guidelines</w:t>
                            </w:r>
                          </w:p>
                          <w:p w14:paraId="229D5F98"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C</w:t>
                            </w:r>
                            <w:r w:rsidRPr="00723E06">
                              <w:rPr>
                                <w:rFonts w:cstheme="minorHAnsi"/>
                                <w:bCs/>
                                <w:color w:val="000000"/>
                                <w:sz w:val="24"/>
                                <w:szCs w:val="24"/>
                              </w:rPr>
                              <w:t>ontrol massive haemorrhage</w:t>
                            </w:r>
                          </w:p>
                          <w:p w14:paraId="0A690078"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A</w:t>
                            </w:r>
                            <w:r w:rsidRPr="00723E06">
                              <w:rPr>
                                <w:rFonts w:cstheme="minorHAnsi"/>
                                <w:bCs/>
                                <w:color w:val="000000"/>
                                <w:sz w:val="24"/>
                                <w:szCs w:val="24"/>
                              </w:rPr>
                              <w:t xml:space="preserve">irway with cervical spine control  </w:t>
                            </w:r>
                          </w:p>
                          <w:p w14:paraId="7943C28C"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B</w:t>
                            </w:r>
                            <w:r w:rsidRPr="00723E06">
                              <w:rPr>
                                <w:rFonts w:cstheme="minorHAnsi"/>
                                <w:bCs/>
                                <w:color w:val="000000"/>
                                <w:sz w:val="24"/>
                                <w:szCs w:val="24"/>
                              </w:rPr>
                              <w:t>reathing with ventilation support</w:t>
                            </w:r>
                          </w:p>
                          <w:p w14:paraId="378B7596"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C</w:t>
                            </w:r>
                            <w:r w:rsidRPr="00723E06">
                              <w:rPr>
                                <w:rFonts w:cstheme="minorHAnsi"/>
                                <w:bCs/>
                                <w:color w:val="000000"/>
                                <w:sz w:val="24"/>
                                <w:szCs w:val="24"/>
                              </w:rPr>
                              <w:t>irculation with haemorrhage control</w:t>
                            </w:r>
                          </w:p>
                          <w:p w14:paraId="7C2AD7BA"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D</w:t>
                            </w:r>
                            <w:r w:rsidRPr="00723E06">
                              <w:rPr>
                                <w:rFonts w:cstheme="minorHAnsi"/>
                                <w:bCs/>
                                <w:color w:val="000000"/>
                                <w:sz w:val="24"/>
                                <w:szCs w:val="24"/>
                              </w:rPr>
                              <w:t>isability – AVPU, posture and pupils</w:t>
                            </w:r>
                          </w:p>
                          <w:p w14:paraId="12A2EB6A"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E</w:t>
                            </w:r>
                            <w:r w:rsidRPr="00723E06">
                              <w:rPr>
                                <w:rFonts w:cstheme="minorHAnsi"/>
                                <w:bCs/>
                                <w:color w:val="000000"/>
                                <w:sz w:val="24"/>
                                <w:szCs w:val="24"/>
                              </w:rPr>
                              <w:t xml:space="preserve">xposure with temperature control            </w:t>
                            </w:r>
                          </w:p>
                          <w:p w14:paraId="0F2E0A44" w14:textId="77777777" w:rsidR="00547FA5" w:rsidRPr="00723E06" w:rsidRDefault="00547FA5" w:rsidP="00111ED3">
                            <w:pPr>
                              <w:autoSpaceDE w:val="0"/>
                              <w:autoSpaceDN w:val="0"/>
                              <w:adjustRightInd w:val="0"/>
                              <w:rPr>
                                <w:rFonts w:cstheme="minorHAnsi"/>
                                <w:bCs/>
                                <w:color w:val="000000"/>
                                <w:sz w:val="24"/>
                                <w:szCs w:val="24"/>
                              </w:rPr>
                            </w:pPr>
                            <w:r w:rsidRPr="00723E06">
                              <w:rPr>
                                <w:rFonts w:cstheme="minorHAnsi"/>
                                <w:bCs/>
                                <w:color w:val="000000"/>
                                <w:sz w:val="24"/>
                                <w:szCs w:val="24"/>
                              </w:rPr>
                              <w:t xml:space="preserve">                            </w:t>
                            </w:r>
                          </w:p>
                          <w:p w14:paraId="744C947D"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CT brain and cervical spine scan – aim within 30 minutes to enable identification of time critical brain injury.</w:t>
                            </w:r>
                          </w:p>
                          <w:p w14:paraId="38E96BAF" w14:textId="77777777" w:rsidR="00547FA5" w:rsidRPr="00723E06" w:rsidRDefault="00547FA5" w:rsidP="00111ED3">
                            <w:pPr>
                              <w:pStyle w:val="ListParagraph"/>
                              <w:autoSpaceDE w:val="0"/>
                              <w:autoSpaceDN w:val="0"/>
                              <w:adjustRightInd w:val="0"/>
                              <w:ind w:left="643"/>
                              <w:rPr>
                                <w:rFonts w:cstheme="minorHAnsi"/>
                                <w:bCs/>
                                <w:color w:val="000000"/>
                                <w:sz w:val="24"/>
                                <w:szCs w:val="24"/>
                              </w:rPr>
                            </w:pPr>
                          </w:p>
                          <w:p w14:paraId="6DD4DE2E"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 xml:space="preserve">Urgent referral to the Major Trauma Centre (MTC) stating severe TBI and whether time critical - </w:t>
                            </w:r>
                            <w:r w:rsidRPr="00723E06">
                              <w:rPr>
                                <w:rFonts w:cstheme="minorHAnsi"/>
                                <w:bCs/>
                                <w:i/>
                                <w:color w:val="000000"/>
                                <w:sz w:val="24"/>
                                <w:szCs w:val="24"/>
                              </w:rPr>
                              <w:t>for contact details see flow chart</w:t>
                            </w:r>
                            <w:r w:rsidRPr="00723E06">
                              <w:rPr>
                                <w:rFonts w:cstheme="minorHAnsi"/>
                                <w:bCs/>
                                <w:color w:val="000000"/>
                                <w:sz w:val="24"/>
                                <w:szCs w:val="24"/>
                              </w:rPr>
                              <w:t xml:space="preserve">. Clinical advice can be facilitated by Embrace, but too many phone calls can introduce delays that may impact on outcomes. </w:t>
                            </w:r>
                            <w:r w:rsidRPr="00723E06">
                              <w:rPr>
                                <w:rFonts w:cstheme="minorHAnsi"/>
                                <w:bCs/>
                                <w:color w:val="000000"/>
                                <w:sz w:val="24"/>
                                <w:szCs w:val="24"/>
                                <w:u w:val="single"/>
                              </w:rPr>
                              <w:t>Children with potential time critical pathology requiring intervention will not be refused by the Major Trauma Centre, regardless of bed capacity.</w:t>
                            </w:r>
                          </w:p>
                          <w:p w14:paraId="1A5C811A" w14:textId="77777777" w:rsidR="00547FA5" w:rsidRPr="00723E06" w:rsidRDefault="00547FA5" w:rsidP="00111ED3">
                            <w:pPr>
                              <w:pStyle w:val="ListParagraph"/>
                              <w:autoSpaceDE w:val="0"/>
                              <w:autoSpaceDN w:val="0"/>
                              <w:adjustRightInd w:val="0"/>
                              <w:ind w:left="1146"/>
                              <w:rPr>
                                <w:rFonts w:cstheme="minorHAnsi"/>
                                <w:bCs/>
                                <w:color w:val="000000"/>
                                <w:sz w:val="24"/>
                                <w:szCs w:val="24"/>
                              </w:rPr>
                            </w:pPr>
                          </w:p>
                          <w:p w14:paraId="69D1759E"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 xml:space="preserve">Prepare for time critical transfer by local team. The transferring clinician should be the most senior anaesthetic / critical care clinician available. </w:t>
                            </w:r>
                            <w:r w:rsidRPr="00723E06">
                              <w:rPr>
                                <w:rFonts w:cstheme="minorHAnsi"/>
                                <w:bCs/>
                                <w:color w:val="000000"/>
                                <w:sz w:val="24"/>
                                <w:szCs w:val="24"/>
                                <w:u w:val="single"/>
                              </w:rPr>
                              <w:t>Aim to depart within 60 minutes of the CT scan if time critical.</w:t>
                            </w:r>
                            <w:r w:rsidRPr="00723E06">
                              <w:rPr>
                                <w:rFonts w:cstheme="minorHAnsi"/>
                                <w:bCs/>
                                <w:color w:val="000000"/>
                                <w:sz w:val="24"/>
                                <w:szCs w:val="24"/>
                              </w:rPr>
                              <w:t xml:space="preserve"> Every effort must be made not to introduce unnecessary delays in transfer to the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7" o:spid="_x0000_s1029" style="position:absolute;left:0;text-align:left;margin-left:1.5pt;margin-top:16.5pt;width:483.3pt;height:41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" fillcolor="window" strokecolor="#080cb8" strokeweight="1pt">
                <v:stroke joinstyle="miter"/>
                <v:textbox>
                  <w:txbxContent>
                    <w:p w14:paraId="4EE26C95" w14:textId="77777777" w:rsidR="00547FA5" w:rsidRPr="00723E06" w:rsidRDefault="00547FA5" w:rsidP="00111ED3">
                      <w:pPr>
                        <w:autoSpaceDE w:val="0"/>
                        <w:autoSpaceDN w:val="0"/>
                        <w:adjustRightInd w:val="0"/>
                        <w:ind w:left="426"/>
                        <w:jc w:val="center"/>
                        <w:rPr>
                          <w:rFonts w:cstheme="minorHAnsi"/>
                          <w:b/>
                          <w:bCs/>
                          <w:color w:val="000000"/>
                          <w:sz w:val="40"/>
                          <w:szCs w:val="24"/>
                        </w:rPr>
                      </w:pPr>
                      <w:r w:rsidRPr="00723E06">
                        <w:rPr>
                          <w:rFonts w:cstheme="minorHAnsi"/>
                          <w:b/>
                          <w:bCs/>
                          <w:color w:val="000000"/>
                          <w:sz w:val="40"/>
                          <w:szCs w:val="24"/>
                        </w:rPr>
                        <w:t>Priorities</w:t>
                      </w:r>
                    </w:p>
                    <w:p w14:paraId="5F6C652C" w14:textId="77777777" w:rsidR="00547FA5" w:rsidRPr="00723E06" w:rsidRDefault="00547FA5" w:rsidP="00111ED3">
                      <w:pPr>
                        <w:autoSpaceDE w:val="0"/>
                        <w:autoSpaceDN w:val="0"/>
                        <w:adjustRightInd w:val="0"/>
                        <w:ind w:left="426"/>
                        <w:jc w:val="center"/>
                        <w:rPr>
                          <w:rFonts w:cstheme="minorHAnsi"/>
                          <w:b/>
                          <w:bCs/>
                          <w:color w:val="000000"/>
                          <w:sz w:val="24"/>
                          <w:szCs w:val="24"/>
                        </w:rPr>
                      </w:pPr>
                    </w:p>
                    <w:p w14:paraId="5C72290B"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Standard c-ABC approach as per APLS / ATLS guidelines</w:t>
                      </w:r>
                    </w:p>
                    <w:p w14:paraId="229D5F98"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C</w:t>
                      </w:r>
                      <w:r w:rsidRPr="00723E06">
                        <w:rPr>
                          <w:rFonts w:cstheme="minorHAnsi"/>
                          <w:bCs/>
                          <w:color w:val="000000"/>
                          <w:sz w:val="24"/>
                          <w:szCs w:val="24"/>
                        </w:rPr>
                        <w:t>ontrol massive haemorrhage</w:t>
                      </w:r>
                    </w:p>
                    <w:p w14:paraId="0A690078"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A</w:t>
                      </w:r>
                      <w:r w:rsidRPr="00723E06">
                        <w:rPr>
                          <w:rFonts w:cstheme="minorHAnsi"/>
                          <w:bCs/>
                          <w:color w:val="000000"/>
                          <w:sz w:val="24"/>
                          <w:szCs w:val="24"/>
                        </w:rPr>
                        <w:t xml:space="preserve">irway with cervical spine control  </w:t>
                      </w:r>
                    </w:p>
                    <w:p w14:paraId="7943C28C"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B</w:t>
                      </w:r>
                      <w:r w:rsidRPr="00723E06">
                        <w:rPr>
                          <w:rFonts w:cstheme="minorHAnsi"/>
                          <w:bCs/>
                          <w:color w:val="000000"/>
                          <w:sz w:val="24"/>
                          <w:szCs w:val="24"/>
                        </w:rPr>
                        <w:t>reathing with ventilation support</w:t>
                      </w:r>
                    </w:p>
                    <w:p w14:paraId="378B7596"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C</w:t>
                      </w:r>
                      <w:r w:rsidRPr="00723E06">
                        <w:rPr>
                          <w:rFonts w:cstheme="minorHAnsi"/>
                          <w:bCs/>
                          <w:color w:val="000000"/>
                          <w:sz w:val="24"/>
                          <w:szCs w:val="24"/>
                        </w:rPr>
                        <w:t>irculation with haemorrhage control</w:t>
                      </w:r>
                    </w:p>
                    <w:p w14:paraId="7C2AD7BA"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D</w:t>
                      </w:r>
                      <w:r w:rsidRPr="00723E06">
                        <w:rPr>
                          <w:rFonts w:cstheme="minorHAnsi"/>
                          <w:bCs/>
                          <w:color w:val="000000"/>
                          <w:sz w:val="24"/>
                          <w:szCs w:val="24"/>
                        </w:rPr>
                        <w:t>isability – AVPU, posture and pupils</w:t>
                      </w:r>
                    </w:p>
                    <w:p w14:paraId="12A2EB6A" w14:textId="77777777" w:rsidR="00547FA5" w:rsidRPr="00723E06" w:rsidRDefault="00547FA5" w:rsidP="00F53CE8">
                      <w:pPr>
                        <w:pStyle w:val="ListParagraph"/>
                        <w:numPr>
                          <w:ilvl w:val="0"/>
                          <w:numId w:val="37"/>
                        </w:numPr>
                        <w:autoSpaceDE w:val="0"/>
                        <w:autoSpaceDN w:val="0"/>
                        <w:adjustRightInd w:val="0"/>
                        <w:jc w:val="both"/>
                        <w:rPr>
                          <w:rFonts w:cstheme="minorHAnsi"/>
                          <w:bCs/>
                          <w:color w:val="000000"/>
                          <w:sz w:val="24"/>
                          <w:szCs w:val="24"/>
                        </w:rPr>
                      </w:pPr>
                      <w:r w:rsidRPr="00723E06">
                        <w:rPr>
                          <w:rFonts w:cstheme="minorHAnsi"/>
                          <w:b/>
                          <w:bCs/>
                          <w:color w:val="FF0000"/>
                          <w:sz w:val="24"/>
                          <w:szCs w:val="24"/>
                        </w:rPr>
                        <w:t>E</w:t>
                      </w:r>
                      <w:r w:rsidRPr="00723E06">
                        <w:rPr>
                          <w:rFonts w:cstheme="minorHAnsi"/>
                          <w:bCs/>
                          <w:color w:val="000000"/>
                          <w:sz w:val="24"/>
                          <w:szCs w:val="24"/>
                        </w:rPr>
                        <w:t xml:space="preserve">xposure with temperature control            </w:t>
                      </w:r>
                    </w:p>
                    <w:p w14:paraId="0F2E0A44" w14:textId="77777777" w:rsidR="00547FA5" w:rsidRPr="00723E06" w:rsidRDefault="00547FA5" w:rsidP="00111ED3">
                      <w:pPr>
                        <w:autoSpaceDE w:val="0"/>
                        <w:autoSpaceDN w:val="0"/>
                        <w:adjustRightInd w:val="0"/>
                        <w:rPr>
                          <w:rFonts w:cstheme="minorHAnsi"/>
                          <w:bCs/>
                          <w:color w:val="000000"/>
                          <w:sz w:val="24"/>
                          <w:szCs w:val="24"/>
                        </w:rPr>
                      </w:pPr>
                      <w:r w:rsidRPr="00723E06">
                        <w:rPr>
                          <w:rFonts w:cstheme="minorHAnsi"/>
                          <w:bCs/>
                          <w:color w:val="000000"/>
                          <w:sz w:val="24"/>
                          <w:szCs w:val="24"/>
                        </w:rPr>
                        <w:t xml:space="preserve">                            </w:t>
                      </w:r>
                    </w:p>
                    <w:p w14:paraId="744C947D"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CT brain and cervical spine scan – aim within 30 minutes to enable identification of time critical brain injury.</w:t>
                      </w:r>
                    </w:p>
                    <w:p w14:paraId="38E96BAF" w14:textId="77777777" w:rsidR="00547FA5" w:rsidRPr="00723E06" w:rsidRDefault="00547FA5" w:rsidP="00111ED3">
                      <w:pPr>
                        <w:pStyle w:val="ListParagraph"/>
                        <w:autoSpaceDE w:val="0"/>
                        <w:autoSpaceDN w:val="0"/>
                        <w:adjustRightInd w:val="0"/>
                        <w:ind w:left="643"/>
                        <w:rPr>
                          <w:rFonts w:cstheme="minorHAnsi"/>
                          <w:bCs/>
                          <w:color w:val="000000"/>
                          <w:sz w:val="24"/>
                          <w:szCs w:val="24"/>
                        </w:rPr>
                      </w:pPr>
                    </w:p>
                    <w:p w14:paraId="6DD4DE2E"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 xml:space="preserve">Urgent referral to the Major Trauma Centre (MTC) stating severe TBI and whether time critical - </w:t>
                      </w:r>
                      <w:r w:rsidRPr="00723E06">
                        <w:rPr>
                          <w:rFonts w:cstheme="minorHAnsi"/>
                          <w:bCs/>
                          <w:i/>
                          <w:color w:val="000000"/>
                          <w:sz w:val="24"/>
                          <w:szCs w:val="24"/>
                        </w:rPr>
                        <w:t>for contact details see flow chart</w:t>
                      </w:r>
                      <w:r w:rsidRPr="00723E06">
                        <w:rPr>
                          <w:rFonts w:cstheme="minorHAnsi"/>
                          <w:bCs/>
                          <w:color w:val="000000"/>
                          <w:sz w:val="24"/>
                          <w:szCs w:val="24"/>
                        </w:rPr>
                        <w:t xml:space="preserve">. Clinical advice can be facilitated by Embrace, but too many phone calls can introduce delays that may impact on outcomes. </w:t>
                      </w:r>
                      <w:r w:rsidRPr="00723E06">
                        <w:rPr>
                          <w:rFonts w:cstheme="minorHAnsi"/>
                          <w:bCs/>
                          <w:color w:val="000000"/>
                          <w:sz w:val="24"/>
                          <w:szCs w:val="24"/>
                          <w:u w:val="single"/>
                        </w:rPr>
                        <w:t>Children with potential time critical pathology requiring intervention will not be refused by the Major Trauma Centre, regardless of bed capacity.</w:t>
                      </w:r>
                    </w:p>
                    <w:p w14:paraId="1A5C811A" w14:textId="77777777" w:rsidR="00547FA5" w:rsidRPr="00723E06" w:rsidRDefault="00547FA5" w:rsidP="00111ED3">
                      <w:pPr>
                        <w:pStyle w:val="ListParagraph"/>
                        <w:autoSpaceDE w:val="0"/>
                        <w:autoSpaceDN w:val="0"/>
                        <w:adjustRightInd w:val="0"/>
                        <w:ind w:left="1146"/>
                        <w:rPr>
                          <w:rFonts w:cstheme="minorHAnsi"/>
                          <w:bCs/>
                          <w:color w:val="000000"/>
                          <w:sz w:val="24"/>
                          <w:szCs w:val="24"/>
                        </w:rPr>
                      </w:pPr>
                    </w:p>
                    <w:p w14:paraId="69D1759E" w14:textId="77777777" w:rsidR="00547FA5" w:rsidRPr="00723E06" w:rsidRDefault="00547FA5" w:rsidP="00F53CE8">
                      <w:pPr>
                        <w:pStyle w:val="ListParagraph"/>
                        <w:numPr>
                          <w:ilvl w:val="0"/>
                          <w:numId w:val="36"/>
                        </w:numPr>
                        <w:autoSpaceDE w:val="0"/>
                        <w:autoSpaceDN w:val="0"/>
                        <w:adjustRightInd w:val="0"/>
                        <w:jc w:val="both"/>
                        <w:rPr>
                          <w:rFonts w:cstheme="minorHAnsi"/>
                          <w:bCs/>
                          <w:color w:val="000000"/>
                          <w:sz w:val="24"/>
                          <w:szCs w:val="24"/>
                        </w:rPr>
                      </w:pPr>
                      <w:r w:rsidRPr="00723E06">
                        <w:rPr>
                          <w:rFonts w:cstheme="minorHAnsi"/>
                          <w:bCs/>
                          <w:color w:val="000000"/>
                          <w:sz w:val="24"/>
                          <w:szCs w:val="24"/>
                        </w:rPr>
                        <w:t xml:space="preserve">Prepare for time critical transfer by local team. The transferring clinician should be the most senior anaesthetic / critical care clinician available. </w:t>
                      </w:r>
                      <w:r w:rsidRPr="00723E06">
                        <w:rPr>
                          <w:rFonts w:cstheme="minorHAnsi"/>
                          <w:bCs/>
                          <w:color w:val="000000"/>
                          <w:sz w:val="24"/>
                          <w:szCs w:val="24"/>
                          <w:u w:val="single"/>
                        </w:rPr>
                        <w:t>Aim to depart within 60 minutes of the CT scan if time critical.</w:t>
                      </w:r>
                      <w:r w:rsidRPr="00723E06">
                        <w:rPr>
                          <w:rFonts w:cstheme="minorHAnsi"/>
                          <w:bCs/>
                          <w:color w:val="000000"/>
                          <w:sz w:val="24"/>
                          <w:szCs w:val="24"/>
                        </w:rPr>
                        <w:t xml:space="preserve"> Every effort must be made not to introduce unnecessary delays in transfer to the MTC.</w:t>
                      </w:r>
                    </w:p>
                  </w:txbxContent>
                </v:textbox>
                <w10:wrap type="square" anchorx="margin"/>
              </v:roundrect>
            </w:pict>
          </mc:Fallback>
        </mc:AlternateContent>
      </w:r>
    </w:p>
    <w:p w14:paraId="34135B26" w14:textId="77777777" w:rsidR="00111ED3" w:rsidRPr="00723E06" w:rsidRDefault="00111ED3" w:rsidP="00111ED3">
      <w:pPr>
        <w:jc w:val="both"/>
        <w:rPr>
          <w:rFonts w:ascii="Calibri" w:eastAsia="Times New Roman" w:hAnsi="Calibri" w:cs="Times New Roman"/>
          <w:noProof/>
          <w:sz w:val="24"/>
          <w:szCs w:val="24"/>
        </w:rPr>
      </w:pPr>
    </w:p>
    <w:p w14:paraId="72EC2682"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t>Airway and C-spine</w:t>
      </w:r>
    </w:p>
    <w:p w14:paraId="688E350C"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3295F5E3" w14:textId="77777777" w:rsidR="00111ED3" w:rsidRPr="00723E06" w:rsidRDefault="00111ED3" w:rsidP="003C1871">
      <w:pPr>
        <w:numPr>
          <w:ilvl w:val="0"/>
          <w:numId w:val="40"/>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All children with a GCS 8 or less should be intubated orally and ventilated for airway protection and control of oxygenation and ventilation. Nasal intubation should be avoided because of the possibility of basal skull fracture.</w:t>
      </w:r>
    </w:p>
    <w:p w14:paraId="3E06C7DA" w14:textId="77777777" w:rsidR="00111ED3" w:rsidRPr="00723E06" w:rsidRDefault="00111ED3" w:rsidP="003C1871">
      <w:pPr>
        <w:numPr>
          <w:ilvl w:val="0"/>
          <w:numId w:val="40"/>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Spinal immobilization before, during and after intubation is essential. Intubation of these patients therefore requires a minimum of four appropriately skilled people (manual in-line immobilization, cricoid pressure, assistant to give drugs, and experienced </w:t>
      </w:r>
      <w:proofErr w:type="spellStart"/>
      <w:r w:rsidRPr="00723E06">
        <w:rPr>
          <w:rFonts w:ascii="Calibri" w:eastAsia="Calibri" w:hAnsi="Calibri" w:cs="ArialMT"/>
          <w:color w:val="000000"/>
          <w:sz w:val="24"/>
          <w:szCs w:val="24"/>
        </w:rPr>
        <w:t>intubator</w:t>
      </w:r>
      <w:proofErr w:type="spellEnd"/>
      <w:r w:rsidRPr="00723E06">
        <w:rPr>
          <w:rFonts w:ascii="Calibri" w:eastAsia="Calibri" w:hAnsi="Calibri" w:cs="ArialMT"/>
          <w:color w:val="000000"/>
          <w:sz w:val="24"/>
          <w:szCs w:val="24"/>
        </w:rPr>
        <w:t>).</w:t>
      </w:r>
    </w:p>
    <w:p w14:paraId="252DCD7D" w14:textId="77777777" w:rsidR="00111ED3" w:rsidRPr="00723E06" w:rsidRDefault="00111ED3" w:rsidP="003C1871">
      <w:pPr>
        <w:numPr>
          <w:ilvl w:val="0"/>
          <w:numId w:val="40"/>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Please refer to the section on </w:t>
      </w:r>
      <w:hyperlink w:anchor="Airway" w:history="1">
        <w:r w:rsidRPr="008D3A41">
          <w:rPr>
            <w:rStyle w:val="Hyperlink"/>
            <w:rFonts w:ascii="Calibri" w:eastAsia="Calibri" w:hAnsi="Calibri" w:cs="ArialMT"/>
            <w:sz w:val="24"/>
            <w:szCs w:val="24"/>
          </w:rPr>
          <w:t>Emergency Anaesthesia</w:t>
        </w:r>
      </w:hyperlink>
      <w:r w:rsidRPr="00723E06">
        <w:rPr>
          <w:rFonts w:ascii="Calibri" w:eastAsia="Calibri" w:hAnsi="Calibri" w:cs="ArialMT"/>
          <w:color w:val="000000"/>
          <w:sz w:val="24"/>
          <w:szCs w:val="24"/>
        </w:rPr>
        <w:t xml:space="preserve"> for choice of induction agent and muscle relaxant.</w:t>
      </w:r>
    </w:p>
    <w:p w14:paraId="6930FF56" w14:textId="77777777" w:rsidR="003C1871" w:rsidRDefault="00111ED3" w:rsidP="003C1871">
      <w:pPr>
        <w:numPr>
          <w:ilvl w:val="0"/>
          <w:numId w:val="40"/>
        </w:numPr>
        <w:autoSpaceDE w:val="0"/>
        <w:autoSpaceDN w:val="0"/>
        <w:adjustRightInd w:val="0"/>
        <w:spacing w:after="160" w:line="259" w:lineRule="auto"/>
        <w:ind w:left="357" w:hanging="357"/>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Log roll should be used for all turns and moves to protect the cervical, thoracic and lumbar spine.</w:t>
      </w:r>
    </w:p>
    <w:p w14:paraId="17C078A9" w14:textId="77777777" w:rsidR="003C1871" w:rsidRPr="003C1871" w:rsidRDefault="003C1871" w:rsidP="003C1871">
      <w:pPr>
        <w:numPr>
          <w:ilvl w:val="0"/>
          <w:numId w:val="40"/>
        </w:numPr>
        <w:autoSpaceDE w:val="0"/>
        <w:autoSpaceDN w:val="0"/>
        <w:adjustRightInd w:val="0"/>
        <w:spacing w:after="160" w:line="259" w:lineRule="auto"/>
        <w:ind w:left="357" w:hanging="357"/>
        <w:contextualSpacing/>
        <w:jc w:val="both"/>
        <w:rPr>
          <w:rFonts w:ascii="Calibri" w:eastAsia="Calibri" w:hAnsi="Calibri" w:cs="ArialMT"/>
          <w:color w:val="000000"/>
          <w:sz w:val="24"/>
          <w:szCs w:val="24"/>
        </w:rPr>
      </w:pPr>
      <w:r w:rsidRPr="003C1871">
        <w:rPr>
          <w:rFonts w:ascii="Calibri" w:eastAsia="Calibri" w:hAnsi="Calibri" w:cs="ArialMT"/>
          <w:color w:val="000000"/>
          <w:sz w:val="24"/>
          <w:szCs w:val="24"/>
        </w:rPr>
        <w:lastRenderedPageBreak/>
        <w:t>In unconscious children, immobilisation should be with a properly fitting collar, blocks and tape. If a properly fitting collar is not available then blocks or rolled blankets should be used to provide an immobilisation device.</w:t>
      </w:r>
    </w:p>
    <w:p w14:paraId="4DE1ACE2" w14:textId="77777777" w:rsidR="00111ED3" w:rsidRPr="00723E06" w:rsidRDefault="00111ED3" w:rsidP="003C1871">
      <w:pPr>
        <w:numPr>
          <w:ilvl w:val="0"/>
          <w:numId w:val="40"/>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Use a vacuum mattress for transport to CT scan and to the MTC if one is available. A scoop stretcher is a suitable device for transfer, although a vacuum mattress is preferable. Use of hard spinal extrication boards should be </w:t>
      </w:r>
      <w:r w:rsidR="005B5FF7" w:rsidRPr="00723E06">
        <w:rPr>
          <w:rFonts w:ascii="Calibri" w:eastAsia="Calibri" w:hAnsi="Calibri" w:cs="ArialMT"/>
          <w:color w:val="000000"/>
          <w:sz w:val="24"/>
          <w:szCs w:val="24"/>
        </w:rPr>
        <w:t>avoided</w:t>
      </w:r>
      <w:r w:rsidRPr="00723E06">
        <w:rPr>
          <w:rFonts w:ascii="Calibri" w:eastAsia="Calibri" w:hAnsi="Calibri" w:cs="ArialMT"/>
          <w:color w:val="000000"/>
          <w:sz w:val="24"/>
          <w:szCs w:val="24"/>
        </w:rPr>
        <w:t>.</w:t>
      </w:r>
    </w:p>
    <w:p w14:paraId="65B22A7F" w14:textId="77777777" w:rsidR="00111ED3" w:rsidRDefault="00111ED3" w:rsidP="00111ED3">
      <w:pPr>
        <w:spacing w:after="160" w:line="259" w:lineRule="auto"/>
        <w:ind w:left="720"/>
        <w:contextualSpacing/>
        <w:jc w:val="both"/>
        <w:rPr>
          <w:rFonts w:ascii="Calibri" w:eastAsia="Calibri" w:hAnsi="Calibri" w:cs="ArialMT"/>
          <w:color w:val="000000"/>
          <w:sz w:val="24"/>
          <w:szCs w:val="24"/>
        </w:rPr>
      </w:pPr>
    </w:p>
    <w:p w14:paraId="6E3F23DF"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t>Ventilation and oxygenation</w:t>
      </w:r>
    </w:p>
    <w:p w14:paraId="07500DD6" w14:textId="77777777" w:rsidR="00111ED3" w:rsidRPr="00723E06" w:rsidRDefault="00111ED3" w:rsidP="00111ED3">
      <w:pPr>
        <w:autoSpaceDE w:val="0"/>
        <w:autoSpaceDN w:val="0"/>
        <w:adjustRightInd w:val="0"/>
        <w:jc w:val="both"/>
        <w:rPr>
          <w:rFonts w:ascii="Calibri" w:eastAsia="Calibri" w:hAnsi="Calibri" w:cs="ArialMT"/>
          <w:color w:val="000000"/>
          <w:sz w:val="24"/>
          <w:szCs w:val="24"/>
        </w:rPr>
      </w:pPr>
    </w:p>
    <w:p w14:paraId="252F8CE8" w14:textId="77777777" w:rsidR="00111ED3" w:rsidRPr="00723E06" w:rsidRDefault="00111ED3" w:rsidP="00F53CE8">
      <w:pPr>
        <w:numPr>
          <w:ilvl w:val="0"/>
          <w:numId w:val="41"/>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Anaesthesia should be maintained either with morphine and midazolam infusions, or Propofol infusion (which is safe to use as short-term anaesthesia in children who are haemodynamically stable). Muscle relaxation should be maintained with either repeated boluses or an infusion of rocuronium or atracurium.</w:t>
      </w:r>
    </w:p>
    <w:p w14:paraId="2C3D62AB" w14:textId="77777777" w:rsidR="00111ED3" w:rsidRPr="00723E06" w:rsidRDefault="00111ED3" w:rsidP="00F53CE8">
      <w:pPr>
        <w:numPr>
          <w:ilvl w:val="0"/>
          <w:numId w:val="41"/>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For general guidance on drug dosages for induction and maintenance of anaesthesia in critically ill children please refer to the Embrace drug chart. </w:t>
      </w:r>
      <w:r w:rsidRPr="00723E06">
        <w:rPr>
          <w:rFonts w:ascii="Calibri" w:eastAsia="Calibri" w:hAnsi="Calibri" w:cs="ArialMT"/>
          <w:color w:val="0070C0"/>
          <w:sz w:val="24"/>
          <w:szCs w:val="24"/>
        </w:rPr>
        <w:t>https://www.sheffieldchildrens.nhs.uk/embrace/</w:t>
      </w:r>
    </w:p>
    <w:p w14:paraId="49FF116A" w14:textId="77777777" w:rsidR="00111ED3" w:rsidRPr="00723E06" w:rsidRDefault="00111ED3" w:rsidP="00F53CE8">
      <w:pPr>
        <w:numPr>
          <w:ilvl w:val="0"/>
          <w:numId w:val="41"/>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All patients must have continuous oxygen saturation and end-tidal carbon dioxide (etCO2) monitoring.</w:t>
      </w:r>
    </w:p>
    <w:p w14:paraId="594BDA6F" w14:textId="77777777" w:rsidR="00111ED3" w:rsidRPr="00723E06" w:rsidRDefault="00111ED3" w:rsidP="00F53CE8">
      <w:pPr>
        <w:numPr>
          <w:ilvl w:val="0"/>
          <w:numId w:val="41"/>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Patients should be ventilated to an etCO2 level that correlates to a blood carbon dioxide level (PaCO2) of 4.5-5.3 kPa. Blood samples for blood gas analysis may be venous, capillary or arterial.</w:t>
      </w:r>
    </w:p>
    <w:p w14:paraId="4E07C6BD" w14:textId="77777777" w:rsidR="00111ED3" w:rsidRPr="00723E06" w:rsidRDefault="00111ED3" w:rsidP="00F53CE8">
      <w:pPr>
        <w:numPr>
          <w:ilvl w:val="0"/>
          <w:numId w:val="41"/>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Provide oxygen to maintain saturations &gt;95% or an arterial PaO2 &gt;13kPa.</w:t>
      </w:r>
    </w:p>
    <w:p w14:paraId="1B602883" w14:textId="77777777" w:rsidR="00111ED3" w:rsidRPr="00723E06" w:rsidRDefault="00111ED3" w:rsidP="00F53CE8">
      <w:pPr>
        <w:numPr>
          <w:ilvl w:val="0"/>
          <w:numId w:val="41"/>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Ventilate all patients with positive end expiratory pressure (PEEP) of at least 5 cmH2O, and peak inspiratory pressure (PIP) to achieve tidal volume of 6-7 ml/kg.</w:t>
      </w:r>
    </w:p>
    <w:p w14:paraId="52FEF9FD" w14:textId="77777777" w:rsidR="003943E8" w:rsidRPr="00723E06" w:rsidRDefault="003943E8" w:rsidP="00111ED3">
      <w:pPr>
        <w:autoSpaceDE w:val="0"/>
        <w:autoSpaceDN w:val="0"/>
        <w:adjustRightInd w:val="0"/>
        <w:jc w:val="both"/>
        <w:rPr>
          <w:rFonts w:ascii="Calibri" w:eastAsia="Calibri" w:hAnsi="Calibri" w:cs="Arial-BoldMT"/>
          <w:b/>
          <w:bCs/>
          <w:color w:val="345A8B"/>
          <w:sz w:val="24"/>
          <w:szCs w:val="24"/>
        </w:rPr>
      </w:pPr>
    </w:p>
    <w:p w14:paraId="34005605" w14:textId="77777777" w:rsidR="007E4E46" w:rsidRDefault="007E4E46" w:rsidP="00111ED3">
      <w:pPr>
        <w:autoSpaceDE w:val="0"/>
        <w:autoSpaceDN w:val="0"/>
        <w:adjustRightInd w:val="0"/>
        <w:jc w:val="both"/>
        <w:rPr>
          <w:rFonts w:ascii="Calibri" w:eastAsia="Calibri" w:hAnsi="Calibri" w:cs="Arial-BoldMT"/>
          <w:b/>
          <w:bCs/>
          <w:color w:val="345A8B"/>
          <w:sz w:val="24"/>
          <w:szCs w:val="24"/>
        </w:rPr>
      </w:pPr>
    </w:p>
    <w:p w14:paraId="55732A86"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bookmarkStart w:id="3" w:name="TBIcirculation"/>
      <w:r w:rsidRPr="00723E06">
        <w:rPr>
          <w:rFonts w:ascii="Calibri" w:eastAsia="Calibri" w:hAnsi="Calibri" w:cs="Arial-BoldMT"/>
          <w:b/>
          <w:bCs/>
          <w:color w:val="080CB8"/>
          <w:sz w:val="24"/>
          <w:szCs w:val="24"/>
        </w:rPr>
        <w:t>Circulation</w:t>
      </w:r>
    </w:p>
    <w:bookmarkEnd w:id="3"/>
    <w:p w14:paraId="3E334B1E"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50D5A214" w14:textId="77777777" w:rsidR="00111ED3" w:rsidRPr="00723E06" w:rsidRDefault="00111ED3" w:rsidP="00F53CE8">
      <w:pPr>
        <w:numPr>
          <w:ilvl w:val="0"/>
          <w:numId w:val="42"/>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Every patient should have a minimum of two secure, large bore points of IV access.</w:t>
      </w:r>
    </w:p>
    <w:p w14:paraId="2EB7AD7D" w14:textId="77777777" w:rsidR="00723E06" w:rsidRPr="007E4E46" w:rsidRDefault="00111ED3" w:rsidP="00723E06">
      <w:pPr>
        <w:numPr>
          <w:ilvl w:val="0"/>
          <w:numId w:val="42"/>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Blood should be taken for cross match, blood sugar, urea and electrolytes, full blood count, and clotting.</w:t>
      </w:r>
    </w:p>
    <w:tbl>
      <w:tblPr>
        <w:tblStyle w:val="TableGrid1"/>
        <w:tblpPr w:leftFromText="567" w:rightFromText="181" w:vertAnchor="text" w:horzAnchor="margin" w:tblpXSpec="right" w:tblpY="61"/>
        <w:tblW w:w="0" w:type="auto"/>
        <w:tblLook w:val="04A0" w:firstRow="1" w:lastRow="0" w:firstColumn="1" w:lastColumn="0" w:noHBand="0" w:noVBand="1"/>
      </w:tblPr>
      <w:tblGrid>
        <w:gridCol w:w="1327"/>
        <w:gridCol w:w="711"/>
      </w:tblGrid>
      <w:tr w:rsidR="0080042E" w:rsidRPr="00723E06" w14:paraId="2F9653EC" w14:textId="77777777" w:rsidTr="00723E06">
        <w:tc>
          <w:tcPr>
            <w:tcW w:w="1327" w:type="dxa"/>
          </w:tcPr>
          <w:p w14:paraId="57874E2E" w14:textId="77777777" w:rsidR="0080042E" w:rsidRPr="00723E06" w:rsidRDefault="0080042E" w:rsidP="0080042E">
            <w:pPr>
              <w:rPr>
                <w:rFonts w:ascii="Calibri" w:eastAsia="Calibri" w:hAnsi="Calibri" w:cs="ArialMT"/>
                <w:b/>
                <w:color w:val="000000"/>
                <w:sz w:val="24"/>
                <w:szCs w:val="24"/>
              </w:rPr>
            </w:pPr>
            <w:r w:rsidRPr="00723E06">
              <w:rPr>
                <w:rFonts w:ascii="Calibri" w:eastAsia="Calibri" w:hAnsi="Calibri" w:cs="ArialMT"/>
                <w:b/>
                <w:color w:val="000000"/>
                <w:sz w:val="24"/>
                <w:szCs w:val="24"/>
              </w:rPr>
              <w:t>Age</w:t>
            </w:r>
          </w:p>
        </w:tc>
        <w:tc>
          <w:tcPr>
            <w:tcW w:w="711" w:type="dxa"/>
          </w:tcPr>
          <w:p w14:paraId="7CCF1645" w14:textId="77777777" w:rsidR="0080042E" w:rsidRPr="00723E06" w:rsidRDefault="0080042E" w:rsidP="0080042E">
            <w:pPr>
              <w:rPr>
                <w:rFonts w:ascii="Calibri" w:eastAsia="Calibri" w:hAnsi="Calibri" w:cs="ArialMT"/>
                <w:b/>
                <w:color w:val="000000"/>
                <w:sz w:val="24"/>
                <w:szCs w:val="24"/>
              </w:rPr>
            </w:pPr>
            <w:r w:rsidRPr="00723E06">
              <w:rPr>
                <w:rFonts w:ascii="Calibri" w:eastAsia="Calibri" w:hAnsi="Calibri" w:cs="ArialMT"/>
                <w:b/>
                <w:color w:val="000000"/>
                <w:sz w:val="24"/>
                <w:szCs w:val="24"/>
              </w:rPr>
              <w:t>MAP</w:t>
            </w:r>
          </w:p>
        </w:tc>
      </w:tr>
      <w:tr w:rsidR="0080042E" w:rsidRPr="00723E06" w14:paraId="6D829430" w14:textId="77777777" w:rsidTr="00723E06">
        <w:tc>
          <w:tcPr>
            <w:tcW w:w="1327" w:type="dxa"/>
          </w:tcPr>
          <w:p w14:paraId="351E4C24"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&lt;1 year</w:t>
            </w:r>
          </w:p>
        </w:tc>
        <w:tc>
          <w:tcPr>
            <w:tcW w:w="711" w:type="dxa"/>
          </w:tcPr>
          <w:p w14:paraId="665BDEE3"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&gt;60</w:t>
            </w:r>
          </w:p>
        </w:tc>
      </w:tr>
      <w:tr w:rsidR="0080042E" w:rsidRPr="00723E06" w14:paraId="6098EBDA" w14:textId="77777777" w:rsidTr="00723E06">
        <w:tc>
          <w:tcPr>
            <w:tcW w:w="1327" w:type="dxa"/>
          </w:tcPr>
          <w:p w14:paraId="457BDA97"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1-2 years</w:t>
            </w:r>
          </w:p>
        </w:tc>
        <w:tc>
          <w:tcPr>
            <w:tcW w:w="711" w:type="dxa"/>
          </w:tcPr>
          <w:p w14:paraId="3B7DB516"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&gt;65</w:t>
            </w:r>
          </w:p>
        </w:tc>
      </w:tr>
      <w:tr w:rsidR="0080042E" w:rsidRPr="00723E06" w14:paraId="48082358" w14:textId="77777777" w:rsidTr="00723E06">
        <w:tc>
          <w:tcPr>
            <w:tcW w:w="1327" w:type="dxa"/>
          </w:tcPr>
          <w:p w14:paraId="659CE262"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3-5 years</w:t>
            </w:r>
          </w:p>
        </w:tc>
        <w:tc>
          <w:tcPr>
            <w:tcW w:w="711" w:type="dxa"/>
          </w:tcPr>
          <w:p w14:paraId="4EA5C1C9"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&gt;70</w:t>
            </w:r>
          </w:p>
        </w:tc>
      </w:tr>
      <w:tr w:rsidR="0080042E" w:rsidRPr="00723E06" w14:paraId="3565ED79" w14:textId="77777777" w:rsidTr="00723E06">
        <w:tc>
          <w:tcPr>
            <w:tcW w:w="1327" w:type="dxa"/>
          </w:tcPr>
          <w:p w14:paraId="7B40D350"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6-10 years</w:t>
            </w:r>
          </w:p>
        </w:tc>
        <w:tc>
          <w:tcPr>
            <w:tcW w:w="711" w:type="dxa"/>
          </w:tcPr>
          <w:p w14:paraId="00F796EF"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&gt;75</w:t>
            </w:r>
          </w:p>
        </w:tc>
      </w:tr>
      <w:tr w:rsidR="0080042E" w:rsidRPr="00723E06" w14:paraId="014722F4" w14:textId="77777777" w:rsidTr="00723E06">
        <w:tc>
          <w:tcPr>
            <w:tcW w:w="1327" w:type="dxa"/>
          </w:tcPr>
          <w:p w14:paraId="2253F99A"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&gt;10 years</w:t>
            </w:r>
          </w:p>
        </w:tc>
        <w:tc>
          <w:tcPr>
            <w:tcW w:w="711" w:type="dxa"/>
          </w:tcPr>
          <w:p w14:paraId="0A9B4232" w14:textId="77777777" w:rsidR="0080042E" w:rsidRPr="00723E06" w:rsidRDefault="0080042E" w:rsidP="0080042E">
            <w:pPr>
              <w:rPr>
                <w:rFonts w:ascii="Calibri" w:eastAsia="Calibri" w:hAnsi="Calibri" w:cs="ArialMT"/>
                <w:color w:val="000000"/>
                <w:sz w:val="24"/>
                <w:szCs w:val="24"/>
              </w:rPr>
            </w:pPr>
            <w:r w:rsidRPr="00723E06">
              <w:rPr>
                <w:rFonts w:ascii="Calibri" w:eastAsia="Calibri" w:hAnsi="Calibri" w:cs="ArialMT"/>
                <w:color w:val="000000"/>
                <w:sz w:val="24"/>
                <w:szCs w:val="24"/>
              </w:rPr>
              <w:t>&gt;80</w:t>
            </w:r>
          </w:p>
        </w:tc>
      </w:tr>
    </w:tbl>
    <w:p w14:paraId="21149341" w14:textId="77777777" w:rsidR="00111ED3" w:rsidRPr="00723E06" w:rsidRDefault="00111ED3" w:rsidP="00F53CE8">
      <w:pPr>
        <w:numPr>
          <w:ilvl w:val="0"/>
          <w:numId w:val="42"/>
        </w:numPr>
        <w:autoSpaceDE w:val="0"/>
        <w:autoSpaceDN w:val="0"/>
        <w:adjustRightInd w:val="0"/>
        <w:spacing w:after="160" w:line="259" w:lineRule="auto"/>
        <w:contextualSpacing/>
        <w:jc w:val="both"/>
        <w:rPr>
          <w:rFonts w:ascii="Calibri" w:eastAsia="Calibri" w:hAnsi="Calibri" w:cs="Calibri"/>
          <w:color w:val="000000"/>
          <w:sz w:val="24"/>
          <w:szCs w:val="24"/>
        </w:rPr>
      </w:pPr>
      <w:r w:rsidRPr="00723E06">
        <w:rPr>
          <w:rFonts w:ascii="Calibri" w:eastAsia="Calibri" w:hAnsi="Calibri" w:cs="ArialMT"/>
          <w:color w:val="000000"/>
          <w:sz w:val="24"/>
          <w:szCs w:val="24"/>
        </w:rPr>
        <w:t xml:space="preserve">Treat hypotension aggressively - hypotension is the biggest cause of ischaemic secondary brain injury. </w:t>
      </w:r>
      <w:r w:rsidRPr="00723E06">
        <w:rPr>
          <w:rFonts w:ascii="Calibri" w:eastAsia="Calibri" w:hAnsi="Calibri" w:cs="Calibri"/>
          <w:color w:val="000000"/>
          <w:sz w:val="24"/>
          <w:szCs w:val="24"/>
        </w:rPr>
        <w:t>Maintain</w:t>
      </w:r>
      <w:r w:rsidRPr="00723E06">
        <w:rPr>
          <w:rFonts w:ascii="Calibri" w:eastAsia="Times New Roman" w:hAnsi="Calibri" w:cs="Calibri"/>
          <w:color w:val="000000"/>
          <w:sz w:val="24"/>
          <w:szCs w:val="24"/>
          <w:lang w:eastAsia="en-GB"/>
        </w:rPr>
        <w:t xml:space="preserve"> mean arterial blood pressure (MAP) </w:t>
      </w:r>
      <w:r w:rsidRPr="00723E06">
        <w:rPr>
          <w:rFonts w:ascii="Calibri" w:eastAsia="Calibri" w:hAnsi="Calibri" w:cs="Calibri"/>
          <w:color w:val="000000"/>
          <w:sz w:val="24"/>
          <w:szCs w:val="24"/>
        </w:rPr>
        <w:t>to ensure adequate cerebral perfusion pressure.</w:t>
      </w:r>
    </w:p>
    <w:p w14:paraId="2D61E953" w14:textId="77777777" w:rsidR="00111ED3" w:rsidRPr="00723E06" w:rsidRDefault="00111ED3" w:rsidP="00F53CE8">
      <w:pPr>
        <w:numPr>
          <w:ilvl w:val="0"/>
          <w:numId w:val="42"/>
        </w:numPr>
        <w:autoSpaceDE w:val="0"/>
        <w:autoSpaceDN w:val="0"/>
        <w:adjustRightInd w:val="0"/>
        <w:spacing w:after="160" w:line="259" w:lineRule="auto"/>
        <w:contextualSpacing/>
        <w:jc w:val="both"/>
        <w:rPr>
          <w:rFonts w:ascii="Calibri" w:eastAsia="Calibri" w:hAnsi="Calibri" w:cs="Arial-BoldMT"/>
          <w:b/>
          <w:bCs/>
          <w:color w:val="000000"/>
          <w:sz w:val="24"/>
          <w:szCs w:val="24"/>
        </w:rPr>
      </w:pPr>
      <w:r w:rsidRPr="00723E06">
        <w:rPr>
          <w:rFonts w:ascii="Calibri" w:eastAsia="Calibri" w:hAnsi="Calibri" w:cs="Arial-BoldMT"/>
          <w:b/>
          <w:bCs/>
          <w:color w:val="000000"/>
          <w:sz w:val="24"/>
          <w:szCs w:val="24"/>
        </w:rPr>
        <w:t>Do not delay CT or time critical transfer for insertion of central and arterial access</w:t>
      </w:r>
    </w:p>
    <w:p w14:paraId="2040E9C9" w14:textId="77777777" w:rsidR="00111ED3" w:rsidRPr="00723E06" w:rsidRDefault="00111ED3" w:rsidP="00F53CE8">
      <w:pPr>
        <w:numPr>
          <w:ilvl w:val="0"/>
          <w:numId w:val="43"/>
        </w:numPr>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 xml:space="preserve">Consider resuscitation with blood products early in haemorrhagic shock (see </w:t>
      </w:r>
      <w:hyperlink w:anchor="Haemorrhage" w:history="1">
        <w:r w:rsidRPr="008D3A41">
          <w:rPr>
            <w:rStyle w:val="Hyperlink"/>
            <w:rFonts w:ascii="Calibri" w:eastAsia="Calibri" w:hAnsi="Calibri" w:cs="ArialMT"/>
            <w:sz w:val="24"/>
            <w:szCs w:val="24"/>
          </w:rPr>
          <w:t>massive haemorrhage</w:t>
        </w:r>
      </w:hyperlink>
      <w:r w:rsidRPr="00723E06">
        <w:rPr>
          <w:rFonts w:ascii="Calibri" w:eastAsia="Calibri" w:hAnsi="Calibri" w:cs="ArialMT"/>
          <w:sz w:val="24"/>
          <w:szCs w:val="24"/>
        </w:rPr>
        <w:t xml:space="preserve"> guideline).</w:t>
      </w:r>
    </w:p>
    <w:p w14:paraId="755590EE" w14:textId="77777777" w:rsidR="00111ED3" w:rsidRPr="00723E06" w:rsidRDefault="00111ED3" w:rsidP="00F53CE8">
      <w:pPr>
        <w:numPr>
          <w:ilvl w:val="0"/>
          <w:numId w:val="43"/>
        </w:numPr>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 xml:space="preserve">If </w:t>
      </w:r>
      <w:proofErr w:type="spellStart"/>
      <w:r w:rsidRPr="00723E06">
        <w:rPr>
          <w:rFonts w:ascii="Calibri" w:eastAsia="Calibri" w:hAnsi="Calibri" w:cs="ArialMT"/>
          <w:sz w:val="24"/>
          <w:szCs w:val="24"/>
        </w:rPr>
        <w:t>cardiovascularly</w:t>
      </w:r>
      <w:proofErr w:type="spellEnd"/>
      <w:r w:rsidRPr="00723E06">
        <w:rPr>
          <w:rFonts w:ascii="Calibri" w:eastAsia="Calibri" w:hAnsi="Calibri" w:cs="ArialMT"/>
          <w:sz w:val="24"/>
          <w:szCs w:val="24"/>
        </w:rPr>
        <w:t xml:space="preserve"> unstable despite fluid resuscitation, it is vital to look for sites of significant blood loss – blood on the floor (external haemorrhage), chest injury, abdominal injury, pelvic injury or femoral fracture. In infants with an open fontanelle, intracranial haemorrhage can cause life threatening hypovolaemia. Some children will need to be transferred to the MTC to manage bleeding. In the situation of uncontrolled blood loss, discussion with the regional major trauma centre is advised. Please see </w:t>
      </w:r>
      <w:hyperlink w:anchor="Philosophy" w:history="1">
        <w:r w:rsidR="007E4E46" w:rsidRPr="007E4E46">
          <w:rPr>
            <w:rStyle w:val="Hyperlink"/>
            <w:rFonts w:ascii="Calibri" w:eastAsia="Calibri" w:hAnsi="Calibri" w:cs="ArialMT"/>
            <w:sz w:val="24"/>
            <w:szCs w:val="24"/>
          </w:rPr>
          <w:t>Section 3</w:t>
        </w:r>
      </w:hyperlink>
      <w:r w:rsidRPr="00723E06">
        <w:rPr>
          <w:rFonts w:ascii="Calibri" w:eastAsia="Calibri" w:hAnsi="Calibri" w:cs="ArialMT"/>
          <w:sz w:val="24"/>
          <w:szCs w:val="24"/>
        </w:rPr>
        <w:t xml:space="preserve"> for contact details. </w:t>
      </w:r>
    </w:p>
    <w:p w14:paraId="6EA5F8E6" w14:textId="77777777" w:rsidR="00111ED3" w:rsidRPr="00723E06" w:rsidRDefault="00111ED3" w:rsidP="00F53CE8">
      <w:pPr>
        <w:numPr>
          <w:ilvl w:val="0"/>
          <w:numId w:val="43"/>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 xml:space="preserve">Some children with </w:t>
      </w:r>
      <w:r w:rsidR="00153AB4" w:rsidRPr="00723E06">
        <w:rPr>
          <w:rFonts w:ascii="Calibri" w:eastAsia="Calibri" w:hAnsi="Calibri" w:cs="ArialMT"/>
          <w:sz w:val="24"/>
          <w:szCs w:val="24"/>
        </w:rPr>
        <w:t xml:space="preserve">isolated </w:t>
      </w:r>
      <w:r w:rsidRPr="00723E06">
        <w:rPr>
          <w:rFonts w:ascii="Calibri" w:eastAsia="Calibri" w:hAnsi="Calibri" w:cs="ArialMT"/>
          <w:sz w:val="24"/>
          <w:szCs w:val="24"/>
        </w:rPr>
        <w:t xml:space="preserve">TBI need vasoactive drug support to maintain their target blood pressure in the specified range. If the patient only has peripheral access, then use dopamine </w:t>
      </w:r>
      <w:r w:rsidRPr="00723E06">
        <w:rPr>
          <w:rFonts w:ascii="Calibri" w:eastAsia="Calibri" w:hAnsi="Calibri" w:cs="ArialMT"/>
          <w:sz w:val="24"/>
          <w:szCs w:val="24"/>
        </w:rPr>
        <w:lastRenderedPageBreak/>
        <w:t xml:space="preserve">to maintain the target blood pressure. If the patient has central access, then use noradrenaline to maintain the target blood pressure. </w:t>
      </w:r>
    </w:p>
    <w:p w14:paraId="704A9081" w14:textId="77777777" w:rsidR="00111ED3" w:rsidRPr="00723E06" w:rsidRDefault="00111ED3" w:rsidP="00F53CE8">
      <w:pPr>
        <w:numPr>
          <w:ilvl w:val="0"/>
          <w:numId w:val="43"/>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All patients should have a urinary catheter placed to prevent urinary retention if osmotic therapy has been given.</w:t>
      </w:r>
    </w:p>
    <w:p w14:paraId="779695ED" w14:textId="77777777" w:rsidR="00111ED3" w:rsidRPr="00723E06" w:rsidRDefault="00111ED3" w:rsidP="00111ED3">
      <w:pPr>
        <w:autoSpaceDE w:val="0"/>
        <w:autoSpaceDN w:val="0"/>
        <w:adjustRightInd w:val="0"/>
        <w:jc w:val="both"/>
        <w:rPr>
          <w:rFonts w:ascii="Calibri" w:eastAsia="Calibri" w:hAnsi="Calibri" w:cs="ArialMT"/>
          <w:sz w:val="24"/>
          <w:szCs w:val="24"/>
        </w:rPr>
      </w:pPr>
    </w:p>
    <w:p w14:paraId="6C1C0640"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t>Imaging</w:t>
      </w:r>
    </w:p>
    <w:p w14:paraId="0A28BDBD"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5803B222" w14:textId="77777777" w:rsidR="00111ED3" w:rsidRPr="00723E06" w:rsidRDefault="00111ED3" w:rsidP="00F53CE8">
      <w:pPr>
        <w:numPr>
          <w:ilvl w:val="0"/>
          <w:numId w:val="44"/>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CT brain &amp; cervical spine (or trauma CT if indicated) within 30 minutes of presentation.</w:t>
      </w:r>
    </w:p>
    <w:p w14:paraId="20D59E37" w14:textId="77777777" w:rsidR="00111ED3" w:rsidRPr="00723E06" w:rsidRDefault="00111ED3" w:rsidP="00F53CE8">
      <w:pPr>
        <w:numPr>
          <w:ilvl w:val="0"/>
          <w:numId w:val="44"/>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All patients must be transferred to CT by an appropriately trained intensivist or anaesthetist with standard AAGBI monitoring as a minimum (ECG, pulse oximetry, non-invasive blood pressure and end tidal carbon dioxide).</w:t>
      </w:r>
    </w:p>
    <w:p w14:paraId="3E2371FB" w14:textId="77777777" w:rsidR="00111ED3" w:rsidRPr="00723E06" w:rsidRDefault="00111ED3" w:rsidP="00F53CE8">
      <w:pPr>
        <w:numPr>
          <w:ilvl w:val="0"/>
          <w:numId w:val="44"/>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The CT scan must be reported immediately for life threatening features and by a consultant radiologist within one hour. The scans themselves will need to be transferred electronically to the major trauma centre.</w:t>
      </w:r>
    </w:p>
    <w:p w14:paraId="70D88764" w14:textId="77777777" w:rsidR="00111ED3" w:rsidRPr="00723E06" w:rsidRDefault="00111ED3" w:rsidP="00F53CE8">
      <w:pPr>
        <w:numPr>
          <w:ilvl w:val="0"/>
          <w:numId w:val="44"/>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If a time critical neuro-surgical lesion is identified, then the patient requires rapid transfer by the local team to the regional neurosurgical centre. Refer to the </w:t>
      </w:r>
      <w:hyperlink w:anchor="Appendix5" w:history="1">
        <w:r w:rsidRPr="007E4E46">
          <w:rPr>
            <w:rStyle w:val="Hyperlink"/>
            <w:rFonts w:ascii="Calibri" w:eastAsia="Calibri" w:hAnsi="Calibri" w:cs="ArialMT"/>
            <w:sz w:val="24"/>
            <w:szCs w:val="24"/>
          </w:rPr>
          <w:t>flowchart</w:t>
        </w:r>
      </w:hyperlink>
      <w:r w:rsidRPr="00723E06">
        <w:rPr>
          <w:rFonts w:ascii="Calibri" w:eastAsia="Calibri" w:hAnsi="Calibri" w:cs="ArialMT"/>
          <w:color w:val="000000"/>
          <w:sz w:val="24"/>
          <w:szCs w:val="24"/>
        </w:rPr>
        <w:t xml:space="preserve"> for the referral pathway and contact details for neurosurgery depending upon which hospital you are in. </w:t>
      </w:r>
    </w:p>
    <w:p w14:paraId="3DCF0608" w14:textId="77777777" w:rsidR="00111ED3" w:rsidRPr="00723E06" w:rsidRDefault="00111ED3" w:rsidP="00F53CE8">
      <w:pPr>
        <w:numPr>
          <w:ilvl w:val="0"/>
          <w:numId w:val="44"/>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The lack of a working CT scanner constitutes a neurosurgical emergency and should mandate immediate transfer by the referring hospital team. Refer to the </w:t>
      </w:r>
      <w:hyperlink w:anchor="Appendix5" w:history="1">
        <w:r w:rsidRPr="007E4E46">
          <w:rPr>
            <w:rStyle w:val="Hyperlink"/>
            <w:rFonts w:ascii="Calibri" w:eastAsia="Calibri" w:hAnsi="Calibri" w:cs="ArialMT"/>
            <w:sz w:val="24"/>
            <w:szCs w:val="24"/>
          </w:rPr>
          <w:t>flowchart</w:t>
        </w:r>
      </w:hyperlink>
      <w:r w:rsidRPr="00723E06">
        <w:rPr>
          <w:rFonts w:ascii="Calibri" w:eastAsia="Calibri" w:hAnsi="Calibri" w:cs="ArialMT"/>
          <w:color w:val="000000"/>
          <w:sz w:val="24"/>
          <w:szCs w:val="24"/>
        </w:rPr>
        <w:t xml:space="preserve"> for the referral pathway and contact details for neurosurgery depending upon which hospital you are in. </w:t>
      </w:r>
    </w:p>
    <w:p w14:paraId="4A2740BD" w14:textId="77777777" w:rsidR="00985E42" w:rsidRPr="00723E06" w:rsidRDefault="00985E42" w:rsidP="00111ED3">
      <w:pPr>
        <w:autoSpaceDE w:val="0"/>
        <w:autoSpaceDN w:val="0"/>
        <w:adjustRightInd w:val="0"/>
        <w:ind w:left="720"/>
        <w:contextualSpacing/>
        <w:jc w:val="both"/>
        <w:rPr>
          <w:rFonts w:ascii="Calibri" w:eastAsia="Calibri" w:hAnsi="Calibri" w:cs="Arial-BoldMT"/>
          <w:b/>
          <w:bCs/>
          <w:color w:val="345A8B"/>
          <w:sz w:val="24"/>
          <w:szCs w:val="24"/>
        </w:rPr>
      </w:pPr>
    </w:p>
    <w:p w14:paraId="0A82C718" w14:textId="77777777" w:rsidR="007E4E46" w:rsidRDefault="007E4E46" w:rsidP="00111ED3">
      <w:pPr>
        <w:autoSpaceDE w:val="0"/>
        <w:autoSpaceDN w:val="0"/>
        <w:adjustRightInd w:val="0"/>
        <w:ind w:left="720"/>
        <w:contextualSpacing/>
        <w:jc w:val="both"/>
        <w:rPr>
          <w:rFonts w:ascii="Calibri" w:eastAsia="Calibri" w:hAnsi="Calibri" w:cs="Arial-BoldMT"/>
          <w:b/>
          <w:bCs/>
          <w:color w:val="345A8B"/>
          <w:sz w:val="24"/>
          <w:szCs w:val="24"/>
        </w:rPr>
      </w:pPr>
    </w:p>
    <w:p w14:paraId="561CA98D"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t>Neuroprotective measures</w:t>
      </w:r>
    </w:p>
    <w:p w14:paraId="24A16B27"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5F988458"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Ensure blood sugar is at least 3mmol/l.</w:t>
      </w:r>
    </w:p>
    <w:p w14:paraId="791A0140"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Ensure the patient’s head is in the mid-line position to optimise venous drainage.</w:t>
      </w:r>
    </w:p>
    <w:p w14:paraId="75AEF9EB"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Ensure the bed is tilted to 30 degrees head up.</w:t>
      </w:r>
    </w:p>
    <w:p w14:paraId="54B6AE5F"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Ensure adequate analgesia and sedation (often require large amounts of morphine &amp; midazolam). Muscle relaxation must be maintained during transport.</w:t>
      </w:r>
    </w:p>
    <w:p w14:paraId="7F4C520B"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Maintain good oxygenation (saturations ≥95% or arterial PaO2 &gt;13kPa).</w:t>
      </w:r>
    </w:p>
    <w:p w14:paraId="2DF4608A"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Maintain PaCO2 at 4.5-5.3 kPa (this can be correlated with a blood gas which can be venous, capillary or arterial).</w:t>
      </w:r>
    </w:p>
    <w:p w14:paraId="13286162"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 xml:space="preserve">Maintain mean arterial blood pressure according to the targets </w:t>
      </w:r>
      <w:hyperlink w:anchor="TBIcirculation" w:history="1">
        <w:r w:rsidRPr="00484859">
          <w:rPr>
            <w:rStyle w:val="Hyperlink"/>
            <w:rFonts w:ascii="Calibri" w:eastAsia="Calibri" w:hAnsi="Calibri" w:cs="ArialMT"/>
            <w:sz w:val="24"/>
            <w:szCs w:val="24"/>
          </w:rPr>
          <w:t>as above</w:t>
        </w:r>
      </w:hyperlink>
      <w:r w:rsidR="00484859">
        <w:rPr>
          <w:rFonts w:ascii="Calibri" w:eastAsia="Calibri" w:hAnsi="Calibri" w:cs="ArialMT"/>
          <w:sz w:val="24"/>
          <w:szCs w:val="24"/>
        </w:rPr>
        <w:t>.</w:t>
      </w:r>
    </w:p>
    <w:p w14:paraId="0F2C9883"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 xml:space="preserve">Maintain normothermia - core temperature 36 to 37 </w:t>
      </w:r>
      <w:r w:rsidRPr="00723E06">
        <w:rPr>
          <w:rFonts w:ascii="Calibri" w:eastAsia="Calibri" w:hAnsi="Calibri" w:cs="Calibri"/>
          <w:sz w:val="24"/>
          <w:szCs w:val="24"/>
        </w:rPr>
        <w:t>°</w:t>
      </w:r>
      <w:r w:rsidRPr="00723E06">
        <w:rPr>
          <w:rFonts w:ascii="Calibri" w:eastAsia="Calibri" w:hAnsi="Calibri" w:cs="ArialMT"/>
          <w:sz w:val="24"/>
          <w:szCs w:val="24"/>
        </w:rPr>
        <w:t>C.</w:t>
      </w:r>
    </w:p>
    <w:p w14:paraId="3CE39E00"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Load with phenytoin 20mg/kg over 20 minutes as per the BNF for children guidance.</w:t>
      </w:r>
    </w:p>
    <w:p w14:paraId="033139A0" w14:textId="77777777" w:rsidR="00111ED3" w:rsidRPr="00723E06" w:rsidRDefault="00111ED3" w:rsidP="00F53CE8">
      <w:pPr>
        <w:numPr>
          <w:ilvl w:val="0"/>
          <w:numId w:val="45"/>
        </w:numPr>
        <w:autoSpaceDE w:val="0"/>
        <w:autoSpaceDN w:val="0"/>
        <w:adjustRightInd w:val="0"/>
        <w:spacing w:after="160" w:line="259" w:lineRule="auto"/>
        <w:contextualSpacing/>
        <w:jc w:val="both"/>
        <w:rPr>
          <w:rFonts w:ascii="Calibri" w:eastAsia="Calibri" w:hAnsi="Calibri" w:cs="ArialMT"/>
          <w:sz w:val="24"/>
          <w:szCs w:val="24"/>
        </w:rPr>
      </w:pPr>
      <w:r w:rsidRPr="00723E06">
        <w:rPr>
          <w:rFonts w:ascii="Calibri" w:eastAsia="Calibri" w:hAnsi="Calibri" w:cs="ArialMT"/>
          <w:sz w:val="24"/>
          <w:szCs w:val="24"/>
        </w:rPr>
        <w:t>Intravenous maintenance fluids should be given at 2/3 maintenance. If the patient weighs more than 10kg, use 0.9% sodium chloride as maintenance fluid. If the patient weighs less than 10kg, use 0.9% sodium chloride with 5% dextrose.</w:t>
      </w:r>
    </w:p>
    <w:p w14:paraId="127C5784" w14:textId="77777777" w:rsidR="00111ED3" w:rsidRPr="00723E06" w:rsidRDefault="00111ED3" w:rsidP="00F53CE8">
      <w:pPr>
        <w:numPr>
          <w:ilvl w:val="0"/>
          <w:numId w:val="45"/>
        </w:numPr>
        <w:spacing w:after="160" w:line="259" w:lineRule="auto"/>
        <w:contextualSpacing/>
        <w:jc w:val="both"/>
        <w:rPr>
          <w:rFonts w:ascii="Tahoma" w:eastAsia="Times New Roman" w:hAnsi="Tahoma" w:cs="Tahoma"/>
          <w:color w:val="000000"/>
          <w:sz w:val="24"/>
          <w:szCs w:val="24"/>
          <w:lang w:eastAsia="en-GB"/>
        </w:rPr>
      </w:pPr>
      <w:r w:rsidRPr="00723E06">
        <w:rPr>
          <w:rFonts w:ascii="Calibri" w:eastAsia="Calibri" w:hAnsi="Calibri" w:cs="ArialMT"/>
          <w:sz w:val="24"/>
          <w:szCs w:val="24"/>
        </w:rPr>
        <w:t>Aim to keep serum sodium between 140 – 150 mmol/l and avoid hyponatraemia. Boluses of 3ml/kg of 3% hypertonic sodium chloride are safe and effective in the management of raised intracranial pressure.</w:t>
      </w:r>
    </w:p>
    <w:p w14:paraId="473612C2" w14:textId="77777777" w:rsidR="00111ED3" w:rsidRPr="00723E06" w:rsidRDefault="00111ED3" w:rsidP="00111ED3">
      <w:pPr>
        <w:autoSpaceDE w:val="0"/>
        <w:autoSpaceDN w:val="0"/>
        <w:adjustRightInd w:val="0"/>
        <w:jc w:val="both"/>
        <w:rPr>
          <w:rFonts w:ascii="Calibri" w:eastAsia="Calibri" w:hAnsi="Calibri" w:cs="ArialMT"/>
          <w:sz w:val="24"/>
          <w:szCs w:val="24"/>
        </w:rPr>
      </w:pPr>
    </w:p>
    <w:p w14:paraId="007A88FA" w14:textId="77777777" w:rsidR="00723E06" w:rsidRDefault="00723E06" w:rsidP="00111ED3">
      <w:pPr>
        <w:autoSpaceDE w:val="0"/>
        <w:autoSpaceDN w:val="0"/>
        <w:adjustRightInd w:val="0"/>
        <w:jc w:val="both"/>
        <w:rPr>
          <w:rFonts w:ascii="Calibri" w:eastAsia="Calibri" w:hAnsi="Calibri" w:cs="ArialMT"/>
          <w:sz w:val="24"/>
          <w:szCs w:val="24"/>
        </w:rPr>
      </w:pPr>
    </w:p>
    <w:p w14:paraId="1D770680" w14:textId="77777777" w:rsidR="00640256" w:rsidRDefault="00640256" w:rsidP="00111ED3">
      <w:pPr>
        <w:autoSpaceDE w:val="0"/>
        <w:autoSpaceDN w:val="0"/>
        <w:adjustRightInd w:val="0"/>
        <w:jc w:val="both"/>
        <w:rPr>
          <w:rFonts w:ascii="Calibri" w:eastAsia="Calibri" w:hAnsi="Calibri" w:cs="ArialMT"/>
          <w:sz w:val="24"/>
          <w:szCs w:val="24"/>
        </w:rPr>
      </w:pPr>
    </w:p>
    <w:p w14:paraId="7A411119" w14:textId="77777777" w:rsidR="00640256" w:rsidRDefault="00640256" w:rsidP="00111ED3">
      <w:pPr>
        <w:autoSpaceDE w:val="0"/>
        <w:autoSpaceDN w:val="0"/>
        <w:adjustRightInd w:val="0"/>
        <w:jc w:val="both"/>
        <w:rPr>
          <w:rFonts w:ascii="Calibri" w:eastAsia="Calibri" w:hAnsi="Calibri" w:cs="ArialMT"/>
          <w:sz w:val="24"/>
          <w:szCs w:val="24"/>
        </w:rPr>
      </w:pPr>
    </w:p>
    <w:p w14:paraId="2D39D98E" w14:textId="77777777" w:rsidR="00640256" w:rsidRPr="00723E06" w:rsidRDefault="00640256" w:rsidP="00111ED3">
      <w:pPr>
        <w:autoSpaceDE w:val="0"/>
        <w:autoSpaceDN w:val="0"/>
        <w:adjustRightInd w:val="0"/>
        <w:jc w:val="both"/>
        <w:rPr>
          <w:rFonts w:ascii="Calibri" w:eastAsia="Calibri" w:hAnsi="Calibri" w:cs="ArialMT"/>
          <w:sz w:val="24"/>
          <w:szCs w:val="24"/>
        </w:rPr>
      </w:pPr>
      <w:bookmarkStart w:id="4" w:name="_GoBack"/>
      <w:bookmarkEnd w:id="4"/>
    </w:p>
    <w:p w14:paraId="77E592E4" w14:textId="77777777" w:rsidR="00111ED3" w:rsidRPr="00723E06" w:rsidRDefault="00111ED3" w:rsidP="00111ED3">
      <w:pPr>
        <w:autoSpaceDE w:val="0"/>
        <w:autoSpaceDN w:val="0"/>
        <w:adjustRightInd w:val="0"/>
        <w:jc w:val="both"/>
        <w:rPr>
          <w:rFonts w:ascii="Calibri" w:eastAsia="Calibri" w:hAnsi="Calibri" w:cs="Arial-BoldMT"/>
          <w:b/>
          <w:bCs/>
          <w:color w:val="080CB8"/>
          <w:sz w:val="24"/>
          <w:szCs w:val="24"/>
        </w:rPr>
      </w:pPr>
      <w:r w:rsidRPr="00723E06">
        <w:rPr>
          <w:rFonts w:ascii="Calibri" w:eastAsia="Calibri" w:hAnsi="Calibri" w:cs="Arial-BoldMT"/>
          <w:b/>
          <w:bCs/>
          <w:color w:val="080CB8"/>
          <w:sz w:val="24"/>
          <w:szCs w:val="24"/>
        </w:rPr>
        <w:lastRenderedPageBreak/>
        <w:t>Management of Raised Intracranial Pressure</w:t>
      </w:r>
    </w:p>
    <w:p w14:paraId="3D413E40" w14:textId="77777777" w:rsidR="00111ED3" w:rsidRPr="00723E06" w:rsidRDefault="00111ED3" w:rsidP="00111ED3">
      <w:pPr>
        <w:autoSpaceDE w:val="0"/>
        <w:autoSpaceDN w:val="0"/>
        <w:adjustRightInd w:val="0"/>
        <w:jc w:val="both"/>
        <w:rPr>
          <w:rFonts w:ascii="Calibri" w:eastAsia="Calibri" w:hAnsi="Calibri" w:cs="Arial-BoldMT"/>
          <w:b/>
          <w:bCs/>
          <w:color w:val="345A8B"/>
          <w:sz w:val="24"/>
          <w:szCs w:val="24"/>
        </w:rPr>
      </w:pPr>
    </w:p>
    <w:p w14:paraId="0AFDE137" w14:textId="77777777" w:rsidR="00111ED3" w:rsidRPr="00723E06" w:rsidRDefault="00111ED3" w:rsidP="00111ED3">
      <w:pPr>
        <w:autoSpaceDE w:val="0"/>
        <w:autoSpaceDN w:val="0"/>
        <w:adjustRightInd w:val="0"/>
        <w:jc w:val="both"/>
        <w:rPr>
          <w:rFonts w:ascii="Calibri" w:eastAsia="Calibri" w:hAnsi="Calibri" w:cs="ArialMT"/>
          <w:color w:val="000000"/>
          <w:sz w:val="24"/>
          <w:szCs w:val="24"/>
        </w:rPr>
      </w:pPr>
      <w:r w:rsidRPr="00723E06">
        <w:rPr>
          <w:rFonts w:ascii="Calibri" w:eastAsia="Calibri" w:hAnsi="Calibri" w:cs="ArialMT"/>
          <w:color w:val="000000"/>
          <w:sz w:val="24"/>
          <w:szCs w:val="24"/>
        </w:rPr>
        <w:t>This should be undertaken if the patient shows evidence of raised intracranial pressure - bradycardia, hypertension, poorly reactive or fixed dilated pupil(s). These procedures should not be undertaken solely to treat evidence of cerebral oedema on the CT brain scan.</w:t>
      </w:r>
    </w:p>
    <w:p w14:paraId="48B5A4CA" w14:textId="77777777" w:rsidR="00111ED3" w:rsidRPr="00723E06" w:rsidRDefault="00111ED3" w:rsidP="00111ED3">
      <w:pPr>
        <w:autoSpaceDE w:val="0"/>
        <w:autoSpaceDN w:val="0"/>
        <w:adjustRightInd w:val="0"/>
        <w:jc w:val="both"/>
        <w:rPr>
          <w:rFonts w:ascii="Calibri" w:eastAsia="Calibri" w:hAnsi="Calibri" w:cs="ArialMT"/>
          <w:color w:val="000000"/>
          <w:sz w:val="24"/>
          <w:szCs w:val="24"/>
        </w:rPr>
      </w:pPr>
    </w:p>
    <w:p w14:paraId="7B7FC0DB" w14:textId="77777777" w:rsidR="00111ED3" w:rsidRPr="00723E06" w:rsidRDefault="00111ED3" w:rsidP="00F53CE8">
      <w:pPr>
        <w:numPr>
          <w:ilvl w:val="0"/>
          <w:numId w:val="46"/>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Ensure all neuro-protective steps are optimized.</w:t>
      </w:r>
    </w:p>
    <w:p w14:paraId="6F168BD7" w14:textId="77777777" w:rsidR="00111ED3" w:rsidRPr="00723E06" w:rsidRDefault="00111ED3" w:rsidP="00F53CE8">
      <w:pPr>
        <w:numPr>
          <w:ilvl w:val="0"/>
          <w:numId w:val="46"/>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 xml:space="preserve">Place the patient on a manual bagging circuit and initiate manual hyperventilation with 100% oxygen. Reduce the end tidal carbon dioxide level to correlate with a PaCO2 of 4 to 4.5kPa. </w:t>
      </w:r>
    </w:p>
    <w:p w14:paraId="4EFFA1BA" w14:textId="77777777" w:rsidR="00111ED3" w:rsidRPr="00723E06" w:rsidRDefault="00111ED3" w:rsidP="00F53CE8">
      <w:pPr>
        <w:numPr>
          <w:ilvl w:val="0"/>
          <w:numId w:val="46"/>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Give Osmotic therapy.  A dose of either of the below therapies act to reduce cerebral oedema</w:t>
      </w:r>
    </w:p>
    <w:p w14:paraId="3FEC48B1" w14:textId="77777777" w:rsidR="00111ED3" w:rsidRPr="00723E06" w:rsidRDefault="00111ED3" w:rsidP="00F53CE8">
      <w:pPr>
        <w:numPr>
          <w:ilvl w:val="1"/>
          <w:numId w:val="46"/>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Mannitol 0.5g/kg (2.5ml/kg of 20% solution preferred) over 20 minutes OR</w:t>
      </w:r>
    </w:p>
    <w:p w14:paraId="66AD8C42" w14:textId="77777777" w:rsidR="00111ED3" w:rsidRPr="00723E06" w:rsidRDefault="00111ED3" w:rsidP="00F53CE8">
      <w:pPr>
        <w:numPr>
          <w:ilvl w:val="1"/>
          <w:numId w:val="46"/>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3% hypertonic sodium chloride 3ml/kg over 15 minutes</w:t>
      </w:r>
    </w:p>
    <w:p w14:paraId="2AEAB7A3" w14:textId="77777777" w:rsidR="00111ED3" w:rsidRPr="00723E06" w:rsidRDefault="00111ED3" w:rsidP="00F53CE8">
      <w:pPr>
        <w:numPr>
          <w:ilvl w:val="0"/>
          <w:numId w:val="46"/>
        </w:numPr>
        <w:autoSpaceDE w:val="0"/>
        <w:autoSpaceDN w:val="0"/>
        <w:adjustRightInd w:val="0"/>
        <w:spacing w:after="160" w:line="259" w:lineRule="auto"/>
        <w:contextualSpacing/>
        <w:jc w:val="both"/>
        <w:rPr>
          <w:rFonts w:ascii="Calibri" w:eastAsia="Calibri" w:hAnsi="Calibri" w:cs="ArialMT"/>
          <w:color w:val="000000"/>
          <w:sz w:val="24"/>
          <w:szCs w:val="24"/>
        </w:rPr>
      </w:pPr>
      <w:r w:rsidRPr="00723E06">
        <w:rPr>
          <w:rFonts w:ascii="Calibri" w:eastAsia="Calibri" w:hAnsi="Calibri" w:cs="ArialMT"/>
          <w:color w:val="000000"/>
          <w:sz w:val="24"/>
          <w:szCs w:val="24"/>
        </w:rPr>
        <w:t>Follow osmotic therapy with volume as required to maintain blood pressure. Repeat osmotic therapy as needed.</w:t>
      </w:r>
    </w:p>
    <w:p w14:paraId="0993C521" w14:textId="77777777" w:rsidR="00111ED3" w:rsidRPr="00484859" w:rsidRDefault="00111ED3" w:rsidP="00F040A4">
      <w:pPr>
        <w:numPr>
          <w:ilvl w:val="0"/>
          <w:numId w:val="44"/>
        </w:numPr>
        <w:autoSpaceDE w:val="0"/>
        <w:autoSpaceDN w:val="0"/>
        <w:adjustRightInd w:val="0"/>
        <w:spacing w:after="160" w:line="259" w:lineRule="auto"/>
        <w:contextualSpacing/>
        <w:jc w:val="both"/>
        <w:rPr>
          <w:rFonts w:ascii="Calibri" w:eastAsia="Calibri" w:hAnsi="Calibri" w:cs="ArialMT"/>
          <w:szCs w:val="24"/>
        </w:rPr>
      </w:pPr>
      <w:r w:rsidRPr="00484859">
        <w:rPr>
          <w:rFonts w:ascii="Calibri" w:eastAsia="Calibri" w:hAnsi="Calibri" w:cs="ArialMT"/>
          <w:color w:val="000000"/>
          <w:sz w:val="24"/>
          <w:szCs w:val="24"/>
        </w:rPr>
        <w:t xml:space="preserve">Update the regional neurosurgical </w:t>
      </w:r>
      <w:r w:rsidR="00297A63" w:rsidRPr="00484859">
        <w:rPr>
          <w:rFonts w:ascii="Calibri" w:eastAsia="Calibri" w:hAnsi="Calibri" w:cs="ArialMT"/>
          <w:color w:val="000000"/>
          <w:sz w:val="24"/>
          <w:szCs w:val="24"/>
        </w:rPr>
        <w:t>centre but</w:t>
      </w:r>
      <w:r w:rsidRPr="00484859">
        <w:rPr>
          <w:rFonts w:ascii="Calibri" w:eastAsia="Calibri" w:hAnsi="Calibri" w:cs="ArialMT"/>
          <w:color w:val="000000"/>
          <w:sz w:val="24"/>
          <w:szCs w:val="24"/>
        </w:rPr>
        <w:t xml:space="preserve"> be mindful that time is of the essence and every effort must be made not to introduce unnecessary delays. Refer to the</w:t>
      </w:r>
      <w:hyperlink w:anchor="TBI" w:history="1">
        <w:r w:rsidRPr="00484859">
          <w:rPr>
            <w:rStyle w:val="Hyperlink"/>
            <w:rFonts w:ascii="Calibri" w:eastAsia="Calibri" w:hAnsi="Calibri" w:cs="ArialMT"/>
            <w:sz w:val="24"/>
            <w:szCs w:val="24"/>
          </w:rPr>
          <w:t xml:space="preserve"> flowchart</w:t>
        </w:r>
      </w:hyperlink>
      <w:r w:rsidRPr="00484859">
        <w:rPr>
          <w:rFonts w:ascii="Calibri" w:eastAsia="Calibri" w:hAnsi="Calibri" w:cs="ArialMT"/>
          <w:color w:val="000000"/>
          <w:sz w:val="24"/>
          <w:szCs w:val="24"/>
        </w:rPr>
        <w:t xml:space="preserve"> for the referral pathway and contact details for neurosurgery depending upon which hospital you are in. </w:t>
      </w:r>
    </w:p>
    <w:p w14:paraId="04FE3F76" w14:textId="77777777" w:rsidR="00EE0439" w:rsidRDefault="00EE0439" w:rsidP="00111ED3">
      <w:pPr>
        <w:autoSpaceDE w:val="0"/>
        <w:autoSpaceDN w:val="0"/>
        <w:adjustRightInd w:val="0"/>
        <w:jc w:val="both"/>
        <w:rPr>
          <w:rFonts w:ascii="Calibri" w:eastAsia="Calibri" w:hAnsi="Calibri" w:cs="ArialMT"/>
          <w:szCs w:val="24"/>
        </w:rPr>
      </w:pPr>
    </w:p>
    <w:p w14:paraId="28D53563" w14:textId="77777777" w:rsidR="00EE0439" w:rsidRDefault="00EE0439" w:rsidP="00111ED3">
      <w:pPr>
        <w:autoSpaceDE w:val="0"/>
        <w:autoSpaceDN w:val="0"/>
        <w:adjustRightInd w:val="0"/>
        <w:jc w:val="both"/>
        <w:rPr>
          <w:rFonts w:ascii="Calibri" w:eastAsia="Calibri" w:hAnsi="Calibri" w:cs="ArialMT"/>
          <w:szCs w:val="24"/>
        </w:rPr>
      </w:pPr>
    </w:p>
    <w:p w14:paraId="166DCE31" w14:textId="0944546C" w:rsidR="00640256" w:rsidRDefault="00640256">
      <w:pPr>
        <w:spacing w:after="200" w:line="276" w:lineRule="auto"/>
        <w:rPr>
          <w:rFonts w:ascii="Calibri" w:eastAsia="Calibri" w:hAnsi="Calibri" w:cs="ArialMT"/>
          <w:szCs w:val="24"/>
        </w:rPr>
      </w:pPr>
      <w:r>
        <w:rPr>
          <w:rFonts w:ascii="Calibri" w:eastAsia="Calibri" w:hAnsi="Calibri" w:cs="ArialMT"/>
          <w:szCs w:val="24"/>
        </w:rPr>
        <w:br w:type="page"/>
      </w:r>
    </w:p>
    <w:p w14:paraId="5C129A22" w14:textId="343BAC42" w:rsidR="00640256" w:rsidRDefault="00640256" w:rsidP="00111ED3">
      <w:pPr>
        <w:autoSpaceDE w:val="0"/>
        <w:autoSpaceDN w:val="0"/>
        <w:adjustRightInd w:val="0"/>
        <w:jc w:val="both"/>
        <w:rPr>
          <w:rFonts w:ascii="Calibri" w:eastAsia="Calibri" w:hAnsi="Calibri" w:cs="ArialMT"/>
          <w:szCs w:val="24"/>
        </w:rPr>
      </w:pPr>
      <w:r w:rsidRPr="000C4A02">
        <w:rPr>
          <w:rFonts w:eastAsia="Calibri" w:cstheme="minorHAnsi"/>
          <w:b/>
          <w:noProof/>
          <w:sz w:val="28"/>
          <w:szCs w:val="24"/>
          <w:lang w:eastAsia="en-GB"/>
        </w:rPr>
        <w:lastRenderedPageBreak/>
        <mc:AlternateContent>
          <mc:Choice Requires="wps">
            <w:drawing>
              <wp:anchor distT="45720" distB="45720" distL="114300" distR="114300" simplePos="0" relativeHeight="251588608" behindDoc="0" locked="0" layoutInCell="1" allowOverlap="1" wp14:anchorId="11D3980D" wp14:editId="704C3039">
                <wp:simplePos x="0" y="0"/>
                <wp:positionH relativeFrom="column">
                  <wp:posOffset>-511175</wp:posOffset>
                </wp:positionH>
                <wp:positionV relativeFrom="paragraph">
                  <wp:posOffset>-201930</wp:posOffset>
                </wp:positionV>
                <wp:extent cx="990600" cy="30480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chemeClr val="bg1"/>
                          </a:solidFill>
                          <a:miter lim="800000"/>
                          <a:headEnd/>
                          <a:tailEnd/>
                        </a:ln>
                      </wps:spPr>
                      <wps:txbx>
                        <w:txbxContent>
                          <w:p w14:paraId="6DECFCFC" w14:textId="77777777" w:rsidR="00547FA5" w:rsidRPr="000C4A02" w:rsidRDefault="00547FA5">
                            <w:pPr>
                              <w:rPr>
                                <w:rFonts w:cstheme="minorHAnsi"/>
                                <w:b/>
                              </w:rPr>
                            </w:pPr>
                            <w:r>
                              <w:rPr>
                                <w:rFonts w:cstheme="minorHAnsi"/>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25pt;margin-top:-15.9pt;width:78pt;height:24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" strokecolor="white [3212]">
                <v:textbox>
                  <w:txbxContent>
                    <w:p w14:paraId="6DECFCFC" w14:textId="77777777" w:rsidR="00547FA5" w:rsidRPr="000C4A02" w:rsidRDefault="00547FA5">
                      <w:pPr>
                        <w:rPr>
                          <w:rFonts w:cstheme="minorHAnsi"/>
                          <w:b/>
                        </w:rPr>
                      </w:pPr>
                      <w:r>
                        <w:rPr>
                          <w:rFonts w:cstheme="minorHAnsi"/>
                          <w:b/>
                        </w:rPr>
                        <w:t>Appendix 5</w:t>
                      </w:r>
                    </w:p>
                  </w:txbxContent>
                </v:textbox>
                <w10:wrap type="square"/>
              </v:shape>
            </w:pict>
          </mc:Fallback>
        </mc:AlternateContent>
      </w:r>
    </w:p>
    <w:p w14:paraId="0D8BDC42" w14:textId="27C5D4C4" w:rsidR="007E4E46" w:rsidRDefault="00640256" w:rsidP="00111ED3">
      <w:pPr>
        <w:autoSpaceDE w:val="0"/>
        <w:autoSpaceDN w:val="0"/>
        <w:adjustRightInd w:val="0"/>
        <w:jc w:val="both"/>
        <w:rPr>
          <w:rFonts w:ascii="Calibri" w:eastAsia="Calibri" w:hAnsi="Calibri" w:cs="ArialMT"/>
          <w:szCs w:val="24"/>
        </w:rPr>
      </w:pPr>
      <w:r w:rsidRPr="00106A07">
        <w:rPr>
          <w:rFonts w:cs="Arial-BoldMT"/>
          <w:b/>
          <w:bCs/>
          <w:noProof/>
          <w:sz w:val="28"/>
          <w:szCs w:val="28"/>
          <w:lang w:eastAsia="en-GB"/>
        </w:rPr>
        <mc:AlternateContent>
          <mc:Choice Requires="wps">
            <w:drawing>
              <wp:anchor distT="0" distB="0" distL="114300" distR="114300" simplePos="0" relativeHeight="251612160" behindDoc="0" locked="0" layoutInCell="1" allowOverlap="1" wp14:anchorId="3AF7B59B" wp14:editId="6B8033F9">
                <wp:simplePos x="0" y="0"/>
                <wp:positionH relativeFrom="column">
                  <wp:posOffset>2818765</wp:posOffset>
                </wp:positionH>
                <wp:positionV relativeFrom="paragraph">
                  <wp:posOffset>474345</wp:posOffset>
                </wp:positionV>
                <wp:extent cx="417195" cy="381000"/>
                <wp:effectExtent l="0" t="0" r="20955" b="19050"/>
                <wp:wrapNone/>
                <wp:docPr id="210" name="Rounded Rectangle 19"/>
                <wp:cNvGraphicFramePr/>
                <a:graphic xmlns:a="http://schemas.openxmlformats.org/drawingml/2006/main">
                  <a:graphicData uri="http://schemas.microsoft.com/office/word/2010/wordprocessingShape">
                    <wps:wsp>
                      <wps:cNvSpPr/>
                      <wps:spPr>
                        <a:xfrm>
                          <a:off x="0" y="0"/>
                          <a:ext cx="417195"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D8AD76E" w14:textId="77777777" w:rsidR="00547FA5" w:rsidRPr="00AA4D6F" w:rsidRDefault="00547FA5" w:rsidP="004232C3">
                            <w:pPr>
                              <w:jc w:val="center"/>
                              <w:rPr>
                                <w:sz w:val="36"/>
                                <w:szCs w:val="36"/>
                              </w:rPr>
                            </w:pPr>
                            <w:r>
                              <w:rPr>
                                <w:sz w:val="36"/>
                                <w:szCs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left:0;text-align:left;margin-left:221.95pt;margin-top:37.35pt;width:32.85pt;height:3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" fillcolor="#c0504d [3205]" strokecolor="#622423 [1605]" strokeweight="2pt">
                <v:textbox>
                  <w:txbxContent>
                    <w:p w14:paraId="4D8AD76E" w14:textId="77777777" w:rsidR="00547FA5" w:rsidRPr="00AA4D6F" w:rsidRDefault="00547FA5" w:rsidP="004232C3">
                      <w:pPr>
                        <w:jc w:val="center"/>
                        <w:rPr>
                          <w:sz w:val="36"/>
                          <w:szCs w:val="36"/>
                        </w:rPr>
                      </w:pPr>
                      <w:r>
                        <w:rPr>
                          <w:sz w:val="36"/>
                          <w:szCs w:val="36"/>
                        </w:rPr>
                        <w:t>A</w:t>
                      </w:r>
                    </w:p>
                  </w:txbxContent>
                </v:textbox>
              </v:roundrect>
            </w:pict>
          </mc:Fallback>
        </mc:AlternateContent>
      </w:r>
    </w:p>
    <w:p w14:paraId="588521F2" w14:textId="77777777" w:rsidR="007E4E46" w:rsidRDefault="007E4E46" w:rsidP="00111ED3">
      <w:pPr>
        <w:autoSpaceDE w:val="0"/>
        <w:autoSpaceDN w:val="0"/>
        <w:adjustRightInd w:val="0"/>
        <w:jc w:val="both"/>
        <w:rPr>
          <w:rFonts w:ascii="Calibri" w:eastAsia="Calibri" w:hAnsi="Calibri" w:cs="ArialMT"/>
          <w:szCs w:val="24"/>
        </w:rPr>
      </w:pPr>
    </w:p>
    <w:p w14:paraId="06741C68" w14:textId="77777777" w:rsidR="007E4E46" w:rsidRDefault="007E4E46" w:rsidP="00111ED3">
      <w:pPr>
        <w:autoSpaceDE w:val="0"/>
        <w:autoSpaceDN w:val="0"/>
        <w:adjustRightInd w:val="0"/>
        <w:jc w:val="both"/>
        <w:rPr>
          <w:rFonts w:ascii="Calibri" w:eastAsia="Calibri" w:hAnsi="Calibri" w:cs="ArialMT"/>
          <w:szCs w:val="24"/>
        </w:rPr>
      </w:pPr>
    </w:p>
    <w:p w14:paraId="0B51FC30" w14:textId="4DAF47C3" w:rsidR="004232C3" w:rsidRDefault="00640256" w:rsidP="000C4A02">
      <w:pPr>
        <w:spacing w:after="160" w:line="259" w:lineRule="auto"/>
        <w:jc w:val="center"/>
        <w:rPr>
          <w:rFonts w:eastAsia="Calibri" w:cstheme="minorHAnsi"/>
          <w:b/>
          <w:sz w:val="28"/>
          <w:szCs w:val="24"/>
        </w:rPr>
      </w:pPr>
      <w:r>
        <w:rPr>
          <w:rFonts w:cs="Arial-BoldMT"/>
          <w:b/>
          <w:bCs/>
          <w:noProof/>
          <w:sz w:val="28"/>
          <w:szCs w:val="28"/>
          <w:lang w:eastAsia="en-GB"/>
        </w:rPr>
        <mc:AlternateContent>
          <mc:Choice Requires="wps">
            <w:drawing>
              <wp:anchor distT="0" distB="0" distL="114300" distR="114300" simplePos="0" relativeHeight="251622400" behindDoc="0" locked="0" layoutInCell="1" allowOverlap="1" wp14:anchorId="4F4B351A" wp14:editId="507A47E9">
                <wp:simplePos x="0" y="0"/>
                <wp:positionH relativeFrom="column">
                  <wp:posOffset>-436880</wp:posOffset>
                </wp:positionH>
                <wp:positionV relativeFrom="paragraph">
                  <wp:posOffset>885190</wp:posOffset>
                </wp:positionV>
                <wp:extent cx="1333500" cy="236093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333500" cy="23609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CC63592" w14:textId="77777777" w:rsidR="00547FA5" w:rsidRPr="00CA5D23" w:rsidRDefault="00547FA5" w:rsidP="004232C3">
                            <w:pPr>
                              <w:rPr>
                                <w:rFonts w:cstheme="minorHAnsi"/>
                                <w:sz w:val="18"/>
                                <w:szCs w:val="18"/>
                              </w:rPr>
                            </w:pPr>
                            <w:r w:rsidRPr="00CA5D23">
                              <w:rPr>
                                <w:rFonts w:cstheme="minorHAnsi"/>
                                <w:sz w:val="18"/>
                                <w:szCs w:val="18"/>
                              </w:rPr>
                              <w:t>Unequal or unreactive pupils</w:t>
                            </w:r>
                          </w:p>
                          <w:p w14:paraId="2B01E27B" w14:textId="77777777" w:rsidR="00547FA5" w:rsidRPr="00CA5D23" w:rsidRDefault="00547FA5" w:rsidP="004232C3">
                            <w:pPr>
                              <w:rPr>
                                <w:rFonts w:cstheme="minorHAnsi"/>
                                <w:sz w:val="18"/>
                                <w:szCs w:val="18"/>
                              </w:rPr>
                            </w:pPr>
                          </w:p>
                          <w:p w14:paraId="025A5B40" w14:textId="77777777" w:rsidR="00547FA5" w:rsidRPr="00CA5D23" w:rsidRDefault="00547FA5" w:rsidP="004232C3">
                            <w:pPr>
                              <w:rPr>
                                <w:rFonts w:cstheme="minorHAnsi"/>
                                <w:sz w:val="18"/>
                                <w:szCs w:val="18"/>
                              </w:rPr>
                            </w:pPr>
                            <w:r w:rsidRPr="00CA5D23">
                              <w:rPr>
                                <w:rFonts w:cstheme="minorHAnsi"/>
                                <w:sz w:val="18"/>
                                <w:szCs w:val="18"/>
                              </w:rPr>
                              <w:t>Bradycardia or hypertension</w:t>
                            </w:r>
                          </w:p>
                          <w:p w14:paraId="5F6B50EC" w14:textId="77777777" w:rsidR="00547FA5" w:rsidRPr="00CA5D23" w:rsidRDefault="00547FA5" w:rsidP="004232C3">
                            <w:pPr>
                              <w:rPr>
                                <w:rFonts w:cstheme="minorHAnsi"/>
                                <w:sz w:val="18"/>
                                <w:szCs w:val="18"/>
                              </w:rPr>
                            </w:pPr>
                          </w:p>
                          <w:p w14:paraId="330C4571" w14:textId="77777777" w:rsidR="00547FA5" w:rsidRPr="00CA5D23" w:rsidRDefault="00547FA5" w:rsidP="004232C3">
                            <w:pPr>
                              <w:rPr>
                                <w:rFonts w:cstheme="minorHAnsi"/>
                                <w:sz w:val="18"/>
                                <w:szCs w:val="18"/>
                              </w:rPr>
                            </w:pPr>
                            <w:r w:rsidRPr="00CA5D23">
                              <w:rPr>
                                <w:rFonts w:cstheme="minorHAnsi"/>
                                <w:sz w:val="18"/>
                                <w:szCs w:val="18"/>
                              </w:rPr>
                              <w:t>Decorticate or decerebrate posturing</w:t>
                            </w:r>
                          </w:p>
                          <w:p w14:paraId="78D0CEB9" w14:textId="77777777" w:rsidR="00547FA5" w:rsidRPr="00CA5D23" w:rsidRDefault="00547FA5" w:rsidP="004232C3">
                            <w:pPr>
                              <w:rPr>
                                <w:rFonts w:cstheme="minorHAnsi"/>
                                <w:sz w:val="18"/>
                                <w:szCs w:val="18"/>
                              </w:rPr>
                            </w:pPr>
                          </w:p>
                          <w:p w14:paraId="7D9784C4" w14:textId="77777777" w:rsidR="00547FA5" w:rsidRPr="00CA5D23" w:rsidRDefault="00547FA5" w:rsidP="004232C3">
                            <w:pPr>
                              <w:rPr>
                                <w:rFonts w:cstheme="minorHAnsi"/>
                                <w:sz w:val="18"/>
                                <w:szCs w:val="18"/>
                              </w:rPr>
                            </w:pPr>
                            <w:r w:rsidRPr="00CA5D23">
                              <w:rPr>
                                <w:rFonts w:cstheme="minorHAnsi"/>
                                <w:sz w:val="18"/>
                                <w:szCs w:val="18"/>
                              </w:rPr>
                              <w:t>GCS &lt;8, responding to pain only or unresponsive</w:t>
                            </w:r>
                          </w:p>
                          <w:p w14:paraId="38CD5342" w14:textId="77777777" w:rsidR="00547FA5" w:rsidRPr="00CA5D23" w:rsidRDefault="00547FA5" w:rsidP="004232C3">
                            <w:pPr>
                              <w:rPr>
                                <w:rFonts w:cstheme="minorHAnsi"/>
                                <w:sz w:val="18"/>
                                <w:szCs w:val="18"/>
                              </w:rPr>
                            </w:pPr>
                          </w:p>
                          <w:p w14:paraId="37FFCECA" w14:textId="77777777" w:rsidR="00547FA5" w:rsidRPr="00CA5D23" w:rsidRDefault="00547FA5" w:rsidP="004232C3">
                            <w:pPr>
                              <w:rPr>
                                <w:rFonts w:cstheme="minorHAnsi"/>
                                <w:sz w:val="18"/>
                                <w:szCs w:val="18"/>
                              </w:rPr>
                            </w:pPr>
                            <w:r w:rsidRPr="00CA5D23">
                              <w:rPr>
                                <w:rFonts w:cstheme="minorHAnsi"/>
                                <w:sz w:val="18"/>
                                <w:szCs w:val="18"/>
                              </w:rPr>
                              <w:t>Bulging fontanelle</w:t>
                            </w:r>
                          </w:p>
                          <w:p w14:paraId="6BACDD9E" w14:textId="77777777" w:rsidR="00547FA5" w:rsidRPr="00CA5D23" w:rsidRDefault="00547FA5" w:rsidP="004232C3">
                            <w:pPr>
                              <w:rPr>
                                <w:rFonts w:cstheme="minorHAnsi"/>
                                <w:sz w:val="18"/>
                                <w:szCs w:val="18"/>
                              </w:rPr>
                            </w:pPr>
                          </w:p>
                          <w:p w14:paraId="61BEE61D" w14:textId="77777777" w:rsidR="00547FA5" w:rsidRPr="00CA5D23" w:rsidRDefault="00547FA5" w:rsidP="004232C3">
                            <w:pPr>
                              <w:rPr>
                                <w:rFonts w:cstheme="minorHAnsi"/>
                                <w:sz w:val="18"/>
                                <w:szCs w:val="18"/>
                              </w:rPr>
                            </w:pPr>
                            <w:r w:rsidRPr="00CA5D23">
                              <w:rPr>
                                <w:rFonts w:cstheme="minorHAnsi"/>
                                <w:sz w:val="18"/>
                                <w:szCs w:val="18"/>
                              </w:rPr>
                              <w:t>Seizures</w:t>
                            </w:r>
                          </w:p>
                          <w:p w14:paraId="738EE024" w14:textId="77777777" w:rsidR="00547FA5" w:rsidRPr="00CA5D23" w:rsidRDefault="00547FA5" w:rsidP="004232C3">
                            <w:pPr>
                              <w:rPr>
                                <w:rFonts w:cstheme="minorHAnsi"/>
                                <w:sz w:val="18"/>
                                <w:szCs w:val="18"/>
                              </w:rPr>
                            </w:pPr>
                          </w:p>
                          <w:p w14:paraId="4B39BDB6" w14:textId="77777777" w:rsidR="00547FA5" w:rsidRPr="00CA5D23" w:rsidRDefault="00547FA5" w:rsidP="004232C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30" type="#_x0000_t202" style="position:absolute;left:0;text-align:left;margin-left:-34.4pt;margin-top:69.7pt;width:105pt;height:185.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" filled="f" stroked="f" strokeweight="2pt">
                <v:textbox>
                  <w:txbxContent>
                    <w:p w14:paraId="0CC63592" w14:textId="77777777" w:rsidR="00547FA5" w:rsidRPr="00CA5D23" w:rsidRDefault="00547FA5" w:rsidP="004232C3">
                      <w:pPr>
                        <w:rPr>
                          <w:rFonts w:cstheme="minorHAnsi"/>
                          <w:sz w:val="18"/>
                          <w:szCs w:val="18"/>
                        </w:rPr>
                      </w:pPr>
                      <w:r w:rsidRPr="00CA5D23">
                        <w:rPr>
                          <w:rFonts w:cstheme="minorHAnsi"/>
                          <w:sz w:val="18"/>
                          <w:szCs w:val="18"/>
                        </w:rPr>
                        <w:t>Unequal or unreactive pupils</w:t>
                      </w:r>
                    </w:p>
                    <w:p w14:paraId="2B01E27B" w14:textId="77777777" w:rsidR="00547FA5" w:rsidRPr="00CA5D23" w:rsidRDefault="00547FA5" w:rsidP="004232C3">
                      <w:pPr>
                        <w:rPr>
                          <w:rFonts w:cstheme="minorHAnsi"/>
                          <w:sz w:val="18"/>
                          <w:szCs w:val="18"/>
                        </w:rPr>
                      </w:pPr>
                    </w:p>
                    <w:p w14:paraId="025A5B40" w14:textId="77777777" w:rsidR="00547FA5" w:rsidRPr="00CA5D23" w:rsidRDefault="00547FA5" w:rsidP="004232C3">
                      <w:pPr>
                        <w:rPr>
                          <w:rFonts w:cstheme="minorHAnsi"/>
                          <w:sz w:val="18"/>
                          <w:szCs w:val="18"/>
                        </w:rPr>
                      </w:pPr>
                      <w:r w:rsidRPr="00CA5D23">
                        <w:rPr>
                          <w:rFonts w:cstheme="minorHAnsi"/>
                          <w:sz w:val="18"/>
                          <w:szCs w:val="18"/>
                        </w:rPr>
                        <w:t>Bradycardia or hypertension</w:t>
                      </w:r>
                    </w:p>
                    <w:p w14:paraId="5F6B50EC" w14:textId="77777777" w:rsidR="00547FA5" w:rsidRPr="00CA5D23" w:rsidRDefault="00547FA5" w:rsidP="004232C3">
                      <w:pPr>
                        <w:rPr>
                          <w:rFonts w:cstheme="minorHAnsi"/>
                          <w:sz w:val="18"/>
                          <w:szCs w:val="18"/>
                        </w:rPr>
                      </w:pPr>
                    </w:p>
                    <w:p w14:paraId="330C4571" w14:textId="77777777" w:rsidR="00547FA5" w:rsidRPr="00CA5D23" w:rsidRDefault="00547FA5" w:rsidP="004232C3">
                      <w:pPr>
                        <w:rPr>
                          <w:rFonts w:cstheme="minorHAnsi"/>
                          <w:sz w:val="18"/>
                          <w:szCs w:val="18"/>
                        </w:rPr>
                      </w:pPr>
                      <w:r w:rsidRPr="00CA5D23">
                        <w:rPr>
                          <w:rFonts w:cstheme="minorHAnsi"/>
                          <w:sz w:val="18"/>
                          <w:szCs w:val="18"/>
                        </w:rPr>
                        <w:t>Decorticate or decerebrate posturing</w:t>
                      </w:r>
                    </w:p>
                    <w:p w14:paraId="78D0CEB9" w14:textId="77777777" w:rsidR="00547FA5" w:rsidRPr="00CA5D23" w:rsidRDefault="00547FA5" w:rsidP="004232C3">
                      <w:pPr>
                        <w:rPr>
                          <w:rFonts w:cstheme="minorHAnsi"/>
                          <w:sz w:val="18"/>
                          <w:szCs w:val="18"/>
                        </w:rPr>
                      </w:pPr>
                    </w:p>
                    <w:p w14:paraId="7D9784C4" w14:textId="77777777" w:rsidR="00547FA5" w:rsidRPr="00CA5D23" w:rsidRDefault="00547FA5" w:rsidP="004232C3">
                      <w:pPr>
                        <w:rPr>
                          <w:rFonts w:cstheme="minorHAnsi"/>
                          <w:sz w:val="18"/>
                          <w:szCs w:val="18"/>
                        </w:rPr>
                      </w:pPr>
                      <w:r w:rsidRPr="00CA5D23">
                        <w:rPr>
                          <w:rFonts w:cstheme="minorHAnsi"/>
                          <w:sz w:val="18"/>
                          <w:szCs w:val="18"/>
                        </w:rPr>
                        <w:t>GCS &lt;8, responding to pain only or unresponsive</w:t>
                      </w:r>
                    </w:p>
                    <w:p w14:paraId="38CD5342" w14:textId="77777777" w:rsidR="00547FA5" w:rsidRPr="00CA5D23" w:rsidRDefault="00547FA5" w:rsidP="004232C3">
                      <w:pPr>
                        <w:rPr>
                          <w:rFonts w:cstheme="minorHAnsi"/>
                          <w:sz w:val="18"/>
                          <w:szCs w:val="18"/>
                        </w:rPr>
                      </w:pPr>
                    </w:p>
                    <w:p w14:paraId="37FFCECA" w14:textId="77777777" w:rsidR="00547FA5" w:rsidRPr="00CA5D23" w:rsidRDefault="00547FA5" w:rsidP="004232C3">
                      <w:pPr>
                        <w:rPr>
                          <w:rFonts w:cstheme="minorHAnsi"/>
                          <w:sz w:val="18"/>
                          <w:szCs w:val="18"/>
                        </w:rPr>
                      </w:pPr>
                      <w:r w:rsidRPr="00CA5D23">
                        <w:rPr>
                          <w:rFonts w:cstheme="minorHAnsi"/>
                          <w:sz w:val="18"/>
                          <w:szCs w:val="18"/>
                        </w:rPr>
                        <w:t>Bulging fontanelle</w:t>
                      </w:r>
                    </w:p>
                    <w:p w14:paraId="6BACDD9E" w14:textId="77777777" w:rsidR="00547FA5" w:rsidRPr="00CA5D23" w:rsidRDefault="00547FA5" w:rsidP="004232C3">
                      <w:pPr>
                        <w:rPr>
                          <w:rFonts w:cstheme="minorHAnsi"/>
                          <w:sz w:val="18"/>
                          <w:szCs w:val="18"/>
                        </w:rPr>
                      </w:pPr>
                    </w:p>
                    <w:p w14:paraId="61BEE61D" w14:textId="77777777" w:rsidR="00547FA5" w:rsidRPr="00CA5D23" w:rsidRDefault="00547FA5" w:rsidP="004232C3">
                      <w:pPr>
                        <w:rPr>
                          <w:rFonts w:cstheme="minorHAnsi"/>
                          <w:sz w:val="18"/>
                          <w:szCs w:val="18"/>
                        </w:rPr>
                      </w:pPr>
                      <w:r w:rsidRPr="00CA5D23">
                        <w:rPr>
                          <w:rFonts w:cstheme="minorHAnsi"/>
                          <w:sz w:val="18"/>
                          <w:szCs w:val="18"/>
                        </w:rPr>
                        <w:t>Seizures</w:t>
                      </w:r>
                    </w:p>
                    <w:p w14:paraId="738EE024" w14:textId="77777777" w:rsidR="00547FA5" w:rsidRPr="00CA5D23" w:rsidRDefault="00547FA5" w:rsidP="004232C3">
                      <w:pPr>
                        <w:rPr>
                          <w:rFonts w:cstheme="minorHAnsi"/>
                          <w:sz w:val="18"/>
                          <w:szCs w:val="18"/>
                        </w:rPr>
                      </w:pPr>
                    </w:p>
                    <w:p w14:paraId="4B39BDB6" w14:textId="77777777" w:rsidR="00547FA5" w:rsidRPr="00CA5D23" w:rsidRDefault="00547FA5" w:rsidP="004232C3">
                      <w:pPr>
                        <w:rPr>
                          <w:rFonts w:cstheme="minorHAnsi"/>
                        </w:rPr>
                      </w:pPr>
                    </w:p>
                  </w:txbxContent>
                </v:textbox>
              </v:shape>
            </w:pict>
          </mc:Fallback>
        </mc:AlternateContent>
      </w:r>
      <w:r>
        <w:rPr>
          <w:rFonts w:cs="Arial-BoldMT"/>
          <w:b/>
          <w:bCs/>
          <w:noProof/>
          <w:sz w:val="28"/>
          <w:szCs w:val="28"/>
          <w:lang w:eastAsia="en-GB"/>
        </w:rPr>
        <mc:AlternateContent>
          <mc:Choice Requires="wps">
            <w:drawing>
              <wp:anchor distT="0" distB="0" distL="114300" distR="114300" simplePos="0" relativeHeight="251611136" behindDoc="0" locked="0" layoutInCell="1" allowOverlap="1" wp14:anchorId="154F9BC1" wp14:editId="63FBDDD6">
                <wp:simplePos x="0" y="0"/>
                <wp:positionH relativeFrom="column">
                  <wp:posOffset>-374015</wp:posOffset>
                </wp:positionH>
                <wp:positionV relativeFrom="paragraph">
                  <wp:posOffset>234315</wp:posOffset>
                </wp:positionV>
                <wp:extent cx="1316355" cy="520700"/>
                <wp:effectExtent l="0" t="0" r="17145" b="12700"/>
                <wp:wrapNone/>
                <wp:docPr id="209" name="Text Box 209"/>
                <wp:cNvGraphicFramePr/>
                <a:graphic xmlns:a="http://schemas.openxmlformats.org/drawingml/2006/main">
                  <a:graphicData uri="http://schemas.microsoft.com/office/word/2010/wordprocessingShape">
                    <wps:wsp>
                      <wps:cNvSpPr txBox="1"/>
                      <wps:spPr>
                        <a:xfrm>
                          <a:off x="0" y="0"/>
                          <a:ext cx="1316355" cy="520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34A4BAF" w14:textId="77777777" w:rsidR="00547FA5" w:rsidRPr="006A14DA" w:rsidRDefault="00547FA5" w:rsidP="004232C3">
                            <w:pPr>
                              <w:rPr>
                                <w:rFonts w:cstheme="minorHAnsi"/>
                                <w:b/>
                              </w:rPr>
                            </w:pPr>
                            <w:r w:rsidRPr="006A14DA">
                              <w:rPr>
                                <w:rFonts w:cstheme="minorHAnsi"/>
                                <w:b/>
                              </w:rPr>
                              <w:t>1. Signs of critically raised ICP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31" type="#_x0000_t202" style="position:absolute;left:0;text-align:left;margin-left:-29.45pt;margin-top:18.45pt;width:103.65pt;height:4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" fillcolor="white [3201]" strokecolor="#c0504d [3205]" strokeweight="2pt">
                <v:textbox>
                  <w:txbxContent>
                    <w:p w14:paraId="534A4BAF" w14:textId="77777777" w:rsidR="00547FA5" w:rsidRPr="006A14DA" w:rsidRDefault="00547FA5" w:rsidP="004232C3">
                      <w:pPr>
                        <w:rPr>
                          <w:rFonts w:cstheme="minorHAnsi"/>
                          <w:b/>
                        </w:rPr>
                      </w:pPr>
                      <w:r w:rsidRPr="006A14DA">
                        <w:rPr>
                          <w:rFonts w:cstheme="minorHAnsi"/>
                          <w:b/>
                        </w:rPr>
                        <w:t>1. Signs of critically raised ICP</w:t>
                      </w: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609088" behindDoc="0" locked="0" layoutInCell="1" allowOverlap="1" wp14:anchorId="2EC5DA93" wp14:editId="3C715CA4">
                <wp:simplePos x="0" y="0"/>
                <wp:positionH relativeFrom="column">
                  <wp:posOffset>-430530</wp:posOffset>
                </wp:positionH>
                <wp:positionV relativeFrom="paragraph">
                  <wp:posOffset>45720</wp:posOffset>
                </wp:positionV>
                <wp:extent cx="1466215" cy="3227705"/>
                <wp:effectExtent l="57150" t="38100" r="76835" b="86995"/>
                <wp:wrapNone/>
                <wp:docPr id="200" name="Rounded Rectangle 288"/>
                <wp:cNvGraphicFramePr/>
                <a:graphic xmlns:a="http://schemas.openxmlformats.org/drawingml/2006/main">
                  <a:graphicData uri="http://schemas.microsoft.com/office/word/2010/wordprocessingShape">
                    <wps:wsp>
                      <wps:cNvSpPr/>
                      <wps:spPr>
                        <a:xfrm>
                          <a:off x="0" y="0"/>
                          <a:ext cx="1466215" cy="32277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B222C00" w14:textId="77777777" w:rsidR="00547FA5" w:rsidRPr="006A14DA" w:rsidRDefault="00547FA5" w:rsidP="004232C3">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32" style="position:absolute;left:0;text-align:left;margin-left:-33.9pt;margin-top:3.6pt;width:115.45pt;height:25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14:paraId="3B222C00" w14:textId="77777777" w:rsidR="00547FA5" w:rsidRPr="006A14DA" w:rsidRDefault="00547FA5" w:rsidP="004232C3">
                      <w:pPr>
                        <w:jc w:val="center"/>
                        <w:rPr>
                          <w:rFonts w:cstheme="minorHAnsi"/>
                        </w:rPr>
                      </w:pPr>
                    </w:p>
                  </w:txbxContent>
                </v:textbox>
              </v:roundrect>
            </w:pict>
          </mc:Fallback>
        </mc:AlternateContent>
      </w:r>
      <w:r>
        <w:rPr>
          <w:rFonts w:cs="Arial-BoldMT"/>
          <w:b/>
          <w:bCs/>
          <w:noProof/>
          <w:sz w:val="28"/>
          <w:szCs w:val="28"/>
          <w:lang w:eastAsia="en-GB"/>
        </w:rPr>
        <mc:AlternateContent>
          <mc:Choice Requires="wps">
            <w:drawing>
              <wp:anchor distT="0" distB="0" distL="114300" distR="114300" simplePos="0" relativeHeight="251620352" behindDoc="0" locked="0" layoutInCell="1" allowOverlap="1" wp14:anchorId="66397ABD" wp14:editId="0F4BA04B">
                <wp:simplePos x="0" y="0"/>
                <wp:positionH relativeFrom="column">
                  <wp:posOffset>5398770</wp:posOffset>
                </wp:positionH>
                <wp:positionV relativeFrom="paragraph">
                  <wp:posOffset>233680</wp:posOffset>
                </wp:positionV>
                <wp:extent cx="1155700" cy="533400"/>
                <wp:effectExtent l="0" t="0" r="25400" b="19050"/>
                <wp:wrapNone/>
                <wp:docPr id="385" name="Text Box 385"/>
                <wp:cNvGraphicFramePr/>
                <a:graphic xmlns:a="http://schemas.openxmlformats.org/drawingml/2006/main">
                  <a:graphicData uri="http://schemas.microsoft.com/office/word/2010/wordprocessingShape">
                    <wps:wsp>
                      <wps:cNvSpPr txBox="1"/>
                      <wps:spPr>
                        <a:xfrm>
                          <a:off x="0" y="0"/>
                          <a:ext cx="1155700" cy="533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8432727" w14:textId="77777777" w:rsidR="00547FA5" w:rsidRPr="00716335" w:rsidRDefault="00547FA5" w:rsidP="004232C3">
                            <w:pPr>
                              <w:rPr>
                                <w:rFonts w:cstheme="minorHAnsi"/>
                              </w:rPr>
                            </w:pPr>
                            <w:r w:rsidRPr="00716335">
                              <w:rPr>
                                <w:rFonts w:cstheme="minorHAnsi"/>
                                <w:b/>
                              </w:rPr>
                              <w:t>3. Management of raised ICP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033" type="#_x0000_t202" style="position:absolute;left:0;text-align:left;margin-left:425.1pt;margin-top:18.4pt;width:91pt;height: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" fillcolor="white [3201]" strokecolor="#c0504d [3205]" strokeweight="2pt">
                <v:textbox>
                  <w:txbxContent>
                    <w:p w14:paraId="38432727" w14:textId="77777777" w:rsidR="00547FA5" w:rsidRPr="00716335" w:rsidRDefault="00547FA5" w:rsidP="004232C3">
                      <w:pPr>
                        <w:rPr>
                          <w:rFonts w:cstheme="minorHAnsi"/>
                        </w:rPr>
                      </w:pPr>
                      <w:r w:rsidRPr="00716335">
                        <w:rPr>
                          <w:rFonts w:cstheme="minorHAnsi"/>
                          <w:b/>
                        </w:rPr>
                        <w:t>3. Management of raised ICP</w:t>
                      </w: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598848" behindDoc="0" locked="0" layoutInCell="1" allowOverlap="1" wp14:anchorId="4D0B25AF" wp14:editId="4DC025EA">
                <wp:simplePos x="0" y="0"/>
                <wp:positionH relativeFrom="column">
                  <wp:posOffset>5220970</wp:posOffset>
                </wp:positionH>
                <wp:positionV relativeFrom="paragraph">
                  <wp:posOffset>45085</wp:posOffset>
                </wp:positionV>
                <wp:extent cx="1476375" cy="3641090"/>
                <wp:effectExtent l="57150" t="38100" r="85725" b="92710"/>
                <wp:wrapNone/>
                <wp:docPr id="196" name="Rounded Rectangle 288"/>
                <wp:cNvGraphicFramePr/>
                <a:graphic xmlns:a="http://schemas.openxmlformats.org/drawingml/2006/main">
                  <a:graphicData uri="http://schemas.microsoft.com/office/word/2010/wordprocessingShape">
                    <wps:wsp>
                      <wps:cNvSpPr/>
                      <wps:spPr>
                        <a:xfrm>
                          <a:off x="0" y="0"/>
                          <a:ext cx="1476375" cy="36410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7562F60" w14:textId="77777777" w:rsidR="00547FA5" w:rsidRDefault="00547FA5" w:rsidP="00423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411.1pt;margin-top:3.55pt;width:116.25pt;height:286.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14:paraId="77562F60" w14:textId="77777777" w:rsidR="00547FA5" w:rsidRDefault="00547FA5" w:rsidP="004232C3">
                      <w:pPr>
                        <w:jc w:val="center"/>
                      </w:pPr>
                    </w:p>
                  </w:txbxContent>
                </v:textbox>
              </v:roundrect>
            </w:pict>
          </mc:Fallback>
        </mc:AlternateContent>
      </w:r>
      <w:r w:rsidRPr="00106A07">
        <w:rPr>
          <w:rFonts w:cs="Arial-BoldMT"/>
          <w:b/>
          <w:bCs/>
          <w:noProof/>
          <w:sz w:val="28"/>
          <w:szCs w:val="28"/>
          <w:lang w:eastAsia="en-GB"/>
        </w:rPr>
        <mc:AlternateContent>
          <mc:Choice Requires="wps">
            <w:drawing>
              <wp:anchor distT="0" distB="0" distL="114300" distR="114300" simplePos="0" relativeHeight="251602944" behindDoc="0" locked="0" layoutInCell="1" allowOverlap="1" wp14:anchorId="1609C103" wp14:editId="6472C8B1">
                <wp:simplePos x="0" y="0"/>
                <wp:positionH relativeFrom="column">
                  <wp:posOffset>1161415</wp:posOffset>
                </wp:positionH>
                <wp:positionV relativeFrom="paragraph">
                  <wp:posOffset>47625</wp:posOffset>
                </wp:positionV>
                <wp:extent cx="3817620" cy="666750"/>
                <wp:effectExtent l="0" t="0" r="1143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A7FCB3" w14:textId="77777777" w:rsidR="00547FA5" w:rsidRPr="006A14DA" w:rsidRDefault="00547FA5" w:rsidP="004232C3">
                            <w:pPr>
                              <w:rPr>
                                <w:rFonts w:cstheme="minorHAnsi"/>
                                <w:b/>
                              </w:rPr>
                            </w:pPr>
                            <w:r w:rsidRPr="006A14DA">
                              <w:rPr>
                                <w:rFonts w:cstheme="minorHAnsi"/>
                                <w:b/>
                              </w:rPr>
                              <w:t>Intubate and ventilate with cervical spine control</w:t>
                            </w:r>
                          </w:p>
                          <w:p w14:paraId="49965929" w14:textId="77777777" w:rsidR="00547FA5" w:rsidRPr="006A14DA" w:rsidRDefault="00547FA5" w:rsidP="00F53CE8">
                            <w:pPr>
                              <w:pStyle w:val="ListParagraph"/>
                              <w:numPr>
                                <w:ilvl w:val="0"/>
                                <w:numId w:val="47"/>
                              </w:numPr>
                              <w:spacing w:after="200"/>
                              <w:rPr>
                                <w:rFonts w:cstheme="minorHAnsi"/>
                              </w:rPr>
                            </w:pPr>
                            <w:r w:rsidRPr="006A14DA">
                              <w:rPr>
                                <w:rFonts w:cstheme="minorHAnsi"/>
                              </w:rPr>
                              <w:t>Oral endotracheal tube</w:t>
                            </w:r>
                          </w:p>
                          <w:p w14:paraId="27E75695" w14:textId="77777777" w:rsidR="00547FA5" w:rsidRPr="006A14DA" w:rsidRDefault="00547FA5" w:rsidP="00F53CE8">
                            <w:pPr>
                              <w:pStyle w:val="ListParagraph"/>
                              <w:numPr>
                                <w:ilvl w:val="0"/>
                                <w:numId w:val="47"/>
                              </w:numPr>
                              <w:spacing w:after="200"/>
                              <w:rPr>
                                <w:rFonts w:cstheme="minorHAnsi"/>
                              </w:rPr>
                            </w:pPr>
                            <w:r w:rsidRPr="006A14DA">
                              <w:rPr>
                                <w:rFonts w:cstheme="minorHAnsi"/>
                              </w:rPr>
                              <w:t>C-spine immobilization</w:t>
                            </w:r>
                          </w:p>
                          <w:p w14:paraId="70F1600D" w14:textId="77777777" w:rsidR="00547FA5" w:rsidRPr="006A14DA" w:rsidRDefault="00547FA5" w:rsidP="004232C3">
                            <w:pPr>
                              <w:spacing w:line="120" w:lineRule="auto"/>
                              <w:rPr>
                                <w:rFonts w:cstheme="minorHAnsi"/>
                              </w:rPr>
                            </w:pPr>
                          </w:p>
                          <w:p w14:paraId="76FECF53" w14:textId="77777777" w:rsidR="00547FA5" w:rsidRPr="006A14DA" w:rsidRDefault="00547FA5" w:rsidP="004232C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1.45pt;margin-top:3.75pt;width:300.6pt;height:5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" fillcolor="white [3201]" strokecolor="black [3200]" strokeweight="2pt">
                <v:textbox>
                  <w:txbxContent>
                    <w:p w14:paraId="6AA7FCB3" w14:textId="77777777" w:rsidR="00547FA5" w:rsidRPr="006A14DA" w:rsidRDefault="00547FA5" w:rsidP="004232C3">
                      <w:pPr>
                        <w:rPr>
                          <w:rFonts w:cstheme="minorHAnsi"/>
                          <w:b/>
                        </w:rPr>
                      </w:pPr>
                      <w:r w:rsidRPr="006A14DA">
                        <w:rPr>
                          <w:rFonts w:cstheme="minorHAnsi"/>
                          <w:b/>
                        </w:rPr>
                        <w:t>Intubate and ventilate with cervical spine control</w:t>
                      </w:r>
                    </w:p>
                    <w:p w14:paraId="49965929" w14:textId="77777777" w:rsidR="00547FA5" w:rsidRPr="006A14DA" w:rsidRDefault="00547FA5" w:rsidP="00F53CE8">
                      <w:pPr>
                        <w:pStyle w:val="ListParagraph"/>
                        <w:numPr>
                          <w:ilvl w:val="0"/>
                          <w:numId w:val="47"/>
                        </w:numPr>
                        <w:spacing w:after="200"/>
                        <w:rPr>
                          <w:rFonts w:cstheme="minorHAnsi"/>
                        </w:rPr>
                      </w:pPr>
                      <w:r w:rsidRPr="006A14DA">
                        <w:rPr>
                          <w:rFonts w:cstheme="minorHAnsi"/>
                        </w:rPr>
                        <w:t>Oral endotracheal tube</w:t>
                      </w:r>
                    </w:p>
                    <w:p w14:paraId="27E75695" w14:textId="77777777" w:rsidR="00547FA5" w:rsidRPr="006A14DA" w:rsidRDefault="00547FA5" w:rsidP="00F53CE8">
                      <w:pPr>
                        <w:pStyle w:val="ListParagraph"/>
                        <w:numPr>
                          <w:ilvl w:val="0"/>
                          <w:numId w:val="47"/>
                        </w:numPr>
                        <w:spacing w:after="200"/>
                        <w:rPr>
                          <w:rFonts w:cstheme="minorHAnsi"/>
                        </w:rPr>
                      </w:pPr>
                      <w:r w:rsidRPr="006A14DA">
                        <w:rPr>
                          <w:rFonts w:cstheme="minorHAnsi"/>
                        </w:rPr>
                        <w:t>C-spine immobilization</w:t>
                      </w:r>
                    </w:p>
                    <w:p w14:paraId="70F1600D" w14:textId="77777777" w:rsidR="00547FA5" w:rsidRPr="006A14DA" w:rsidRDefault="00547FA5" w:rsidP="004232C3">
                      <w:pPr>
                        <w:spacing w:line="120" w:lineRule="auto"/>
                        <w:rPr>
                          <w:rFonts w:cstheme="minorHAnsi"/>
                        </w:rPr>
                      </w:pPr>
                    </w:p>
                    <w:p w14:paraId="76FECF53" w14:textId="77777777" w:rsidR="00547FA5" w:rsidRPr="006A14DA" w:rsidRDefault="00547FA5" w:rsidP="004232C3">
                      <w:pPr>
                        <w:rPr>
                          <w:rFonts w:cstheme="minorHAnsi"/>
                        </w:rPr>
                      </w:pPr>
                    </w:p>
                  </w:txbxContent>
                </v:textbox>
              </v:shape>
            </w:pict>
          </mc:Fallback>
        </mc:AlternateContent>
      </w:r>
      <w:r w:rsidR="00CA6433" w:rsidRPr="00106A07">
        <w:rPr>
          <w:rFonts w:cs="Arial-BoldMT"/>
          <w:b/>
          <w:bCs/>
          <w:noProof/>
          <w:sz w:val="28"/>
          <w:szCs w:val="28"/>
          <w:lang w:eastAsia="en-GB"/>
        </w:rPr>
        <mc:AlternateContent>
          <mc:Choice Requires="wps">
            <w:drawing>
              <wp:anchor distT="0" distB="0" distL="114300" distR="114300" simplePos="0" relativeHeight="251685888" behindDoc="1" locked="0" layoutInCell="1" allowOverlap="1" wp14:anchorId="077544D0" wp14:editId="5860E53F">
                <wp:simplePos x="0" y="0"/>
                <wp:positionH relativeFrom="column">
                  <wp:posOffset>-516890</wp:posOffset>
                </wp:positionH>
                <wp:positionV relativeFrom="paragraph">
                  <wp:posOffset>-494030</wp:posOffset>
                </wp:positionV>
                <wp:extent cx="7270750" cy="371475"/>
                <wp:effectExtent l="0" t="0" r="25400" b="28575"/>
                <wp:wrapTopAndBottom/>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371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ADDFF7" w14:textId="77777777" w:rsidR="00547FA5" w:rsidRPr="004232C3" w:rsidRDefault="00547FA5" w:rsidP="004232C3">
                            <w:pPr>
                              <w:jc w:val="center"/>
                              <w:rPr>
                                <w:b/>
                                <w:sz w:val="36"/>
                                <w:szCs w:val="40"/>
                              </w:rPr>
                            </w:pPr>
                            <w:bookmarkStart w:id="5" w:name="Appendix5"/>
                            <w:r w:rsidRPr="004232C3">
                              <w:rPr>
                                <w:b/>
                                <w:sz w:val="36"/>
                                <w:szCs w:val="40"/>
                              </w:rPr>
                              <w:t>Severe Traumatic Brain Injury Pathway (GCS 8 or less)</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7pt;margin-top:-38.9pt;width:572.5pt;height:2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" fillcolor="white [3201]" strokecolor="black [3200]" strokeweight="2pt">
                <v:textbox>
                  <w:txbxContent>
                    <w:p w14:paraId="1AADDFF7" w14:textId="77777777" w:rsidR="00547FA5" w:rsidRPr="004232C3" w:rsidRDefault="00547FA5" w:rsidP="004232C3">
                      <w:pPr>
                        <w:jc w:val="center"/>
                        <w:rPr>
                          <w:b/>
                          <w:sz w:val="36"/>
                          <w:szCs w:val="40"/>
                        </w:rPr>
                      </w:pPr>
                      <w:bookmarkStart w:id="6" w:name="Appendix5"/>
                      <w:r w:rsidRPr="004232C3">
                        <w:rPr>
                          <w:b/>
                          <w:sz w:val="36"/>
                          <w:szCs w:val="40"/>
                        </w:rPr>
                        <w:t>Severe Traumatic Brain Injury Pathway (GCS 8 or less)</w:t>
                      </w:r>
                      <w:bookmarkEnd w:id="6"/>
                    </w:p>
                  </w:txbxContent>
                </v:textbox>
                <w10:wrap type="topAndBottom"/>
              </v:shape>
            </w:pict>
          </mc:Fallback>
        </mc:AlternateContent>
      </w:r>
      <w:r w:rsidR="004232C3">
        <w:rPr>
          <w:rFonts w:cs="Arial-BoldMT"/>
          <w:b/>
          <w:bCs/>
          <w:noProof/>
          <w:sz w:val="28"/>
          <w:szCs w:val="28"/>
          <w:lang w:eastAsia="en-GB"/>
        </w:rPr>
        <mc:AlternateContent>
          <mc:Choice Requires="wps">
            <w:drawing>
              <wp:anchor distT="0" distB="0" distL="114300" distR="114300" simplePos="0" relativeHeight="251617280" behindDoc="0" locked="0" layoutInCell="1" allowOverlap="1" wp14:anchorId="2678C2A7" wp14:editId="184780D3">
                <wp:simplePos x="0" y="0"/>
                <wp:positionH relativeFrom="column">
                  <wp:posOffset>-2902320</wp:posOffset>
                </wp:positionH>
                <wp:positionV relativeFrom="paragraph">
                  <wp:posOffset>1413584</wp:posOffset>
                </wp:positionV>
                <wp:extent cx="1317595" cy="499731"/>
                <wp:effectExtent l="0" t="0" r="16510" b="15240"/>
                <wp:wrapNone/>
                <wp:docPr id="386" name="Text Box 386"/>
                <wp:cNvGraphicFramePr/>
                <a:graphic xmlns:a="http://schemas.openxmlformats.org/drawingml/2006/main">
                  <a:graphicData uri="http://schemas.microsoft.com/office/word/2010/wordprocessingShape">
                    <wps:wsp>
                      <wps:cNvSpPr txBox="1"/>
                      <wps:spPr>
                        <a:xfrm>
                          <a:off x="0" y="0"/>
                          <a:ext cx="1317595" cy="499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F7E7C" w14:textId="77777777" w:rsidR="00547FA5" w:rsidRDefault="00547FA5" w:rsidP="00423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037" type="#_x0000_t202" style="position:absolute;left:0;text-align:left;margin-left:-228.55pt;margin-top:111.3pt;width:103.75pt;height:39.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" fillcolor="white [3201]" strokeweight=".5pt">
                <v:textbox>
                  <w:txbxContent>
                    <w:p w14:paraId="132F7E7C" w14:textId="77777777" w:rsidR="00547FA5" w:rsidRDefault="00547FA5" w:rsidP="004232C3"/>
                  </w:txbxContent>
                </v:textbox>
              </v:shape>
            </w:pict>
          </mc:Fallback>
        </mc:AlternateContent>
      </w:r>
    </w:p>
    <w:p w14:paraId="63446F7D" w14:textId="5C39AF64" w:rsidR="004232C3" w:rsidRDefault="004232C3" w:rsidP="000C4A02">
      <w:pPr>
        <w:spacing w:after="160" w:line="259" w:lineRule="auto"/>
        <w:jc w:val="center"/>
        <w:rPr>
          <w:rFonts w:eastAsia="Calibri" w:cstheme="minorHAnsi"/>
          <w:b/>
          <w:sz w:val="28"/>
          <w:szCs w:val="24"/>
        </w:rPr>
      </w:pPr>
    </w:p>
    <w:p w14:paraId="5375F523" w14:textId="5FD0D507" w:rsidR="004232C3" w:rsidRDefault="00640256" w:rsidP="000C4A02">
      <w:pPr>
        <w:spacing w:after="160" w:line="259" w:lineRule="auto"/>
        <w:jc w:val="center"/>
        <w:rPr>
          <w:rFonts w:eastAsia="Calibri" w:cstheme="minorHAnsi"/>
          <w:b/>
          <w:sz w:val="28"/>
          <w:szCs w:val="24"/>
        </w:rPr>
      </w:pPr>
      <w:r>
        <w:rPr>
          <w:noProof/>
          <w:lang w:eastAsia="en-GB"/>
        </w:rPr>
        <mc:AlternateContent>
          <mc:Choice Requires="wps">
            <w:drawing>
              <wp:anchor distT="0" distB="0" distL="114300" distR="114300" simplePos="0" relativeHeight="251621376" behindDoc="0" locked="0" layoutInCell="1" allowOverlap="1" wp14:anchorId="703737C1" wp14:editId="0A25D774">
                <wp:simplePos x="0" y="0"/>
                <wp:positionH relativeFrom="column">
                  <wp:posOffset>5239385</wp:posOffset>
                </wp:positionH>
                <wp:positionV relativeFrom="paragraph">
                  <wp:posOffset>119380</wp:posOffset>
                </wp:positionV>
                <wp:extent cx="1400175" cy="2657475"/>
                <wp:effectExtent l="0" t="0" r="0" b="0"/>
                <wp:wrapSquare wrapText="bothSides"/>
                <wp:docPr id="197" name="Text Box 197"/>
                <wp:cNvGraphicFramePr/>
                <a:graphic xmlns:a="http://schemas.openxmlformats.org/drawingml/2006/main">
                  <a:graphicData uri="http://schemas.microsoft.com/office/word/2010/wordprocessingShape">
                    <wps:wsp>
                      <wps:cNvSpPr txBox="1"/>
                      <wps:spPr>
                        <a:xfrm>
                          <a:off x="0" y="0"/>
                          <a:ext cx="1400175" cy="2657475"/>
                        </a:xfrm>
                        <a:prstGeom prst="rect">
                          <a:avLst/>
                        </a:prstGeom>
                        <a:noFill/>
                        <a:ln w="6350">
                          <a:noFill/>
                        </a:ln>
                        <a:effectLst/>
                      </wps:spPr>
                      <wps:txbx>
                        <w:txbxContent>
                          <w:p w14:paraId="3F020A1E" w14:textId="77777777" w:rsidR="00547FA5" w:rsidRPr="004232C3" w:rsidRDefault="00547FA5" w:rsidP="004232C3">
                            <w:pPr>
                              <w:rPr>
                                <w:rFonts w:cstheme="minorHAnsi"/>
                                <w:sz w:val="18"/>
                                <w:szCs w:val="18"/>
                              </w:rPr>
                            </w:pPr>
                            <w:r w:rsidRPr="004232C3">
                              <w:rPr>
                                <w:rFonts w:cstheme="minorHAnsi"/>
                                <w:sz w:val="18"/>
                                <w:szCs w:val="18"/>
                              </w:rPr>
                              <w:t xml:space="preserve">Ensure fully sedated and muscle relaxed  </w:t>
                            </w:r>
                          </w:p>
                          <w:p w14:paraId="4C4AFE09" w14:textId="77777777" w:rsidR="00547FA5" w:rsidRPr="004232C3" w:rsidRDefault="00547FA5" w:rsidP="004232C3">
                            <w:pPr>
                              <w:rPr>
                                <w:rFonts w:cstheme="minorHAnsi"/>
                                <w:sz w:val="18"/>
                                <w:szCs w:val="18"/>
                              </w:rPr>
                            </w:pPr>
                          </w:p>
                          <w:p w14:paraId="740070A4" w14:textId="77777777" w:rsidR="00547FA5" w:rsidRPr="004232C3" w:rsidRDefault="00547FA5" w:rsidP="004232C3">
                            <w:pPr>
                              <w:rPr>
                                <w:rFonts w:cstheme="minorHAnsi"/>
                                <w:sz w:val="18"/>
                                <w:szCs w:val="18"/>
                              </w:rPr>
                            </w:pPr>
                            <w:r w:rsidRPr="004232C3">
                              <w:rPr>
                                <w:rFonts w:cstheme="minorHAnsi"/>
                                <w:sz w:val="18"/>
                                <w:szCs w:val="18"/>
                              </w:rPr>
                              <w:t>Hyperventilate to a PaCO</w:t>
                            </w:r>
                            <w:r w:rsidRPr="004232C3">
                              <w:rPr>
                                <w:rFonts w:cstheme="minorHAnsi"/>
                                <w:sz w:val="18"/>
                                <w:szCs w:val="18"/>
                                <w:vertAlign w:val="subscript"/>
                              </w:rPr>
                              <w:t>2</w:t>
                            </w:r>
                            <w:r w:rsidRPr="004232C3">
                              <w:rPr>
                                <w:rFonts w:cstheme="minorHAnsi"/>
                                <w:sz w:val="18"/>
                                <w:szCs w:val="18"/>
                              </w:rPr>
                              <w:t xml:space="preserve"> of 4.0-4.5 kPa</w:t>
                            </w:r>
                          </w:p>
                          <w:p w14:paraId="4FEE2775" w14:textId="77777777" w:rsidR="00547FA5" w:rsidRPr="004232C3" w:rsidRDefault="00547FA5" w:rsidP="004232C3">
                            <w:pPr>
                              <w:rPr>
                                <w:rFonts w:cstheme="minorHAnsi"/>
                                <w:sz w:val="18"/>
                                <w:szCs w:val="18"/>
                              </w:rPr>
                            </w:pPr>
                          </w:p>
                          <w:p w14:paraId="7E6C9249" w14:textId="77777777" w:rsidR="00547FA5" w:rsidRPr="004232C3" w:rsidRDefault="00547FA5" w:rsidP="004232C3">
                            <w:pPr>
                              <w:rPr>
                                <w:rFonts w:cstheme="minorHAnsi"/>
                                <w:sz w:val="18"/>
                                <w:szCs w:val="18"/>
                              </w:rPr>
                            </w:pPr>
                            <w:r w:rsidRPr="004232C3">
                              <w:rPr>
                                <w:rFonts w:cstheme="minorHAnsi"/>
                                <w:sz w:val="18"/>
                                <w:szCs w:val="18"/>
                              </w:rPr>
                              <w:t>Maintain mean blood pressure to age specific targets (Box 4)</w:t>
                            </w:r>
                          </w:p>
                          <w:p w14:paraId="2634F21B" w14:textId="77777777" w:rsidR="00547FA5" w:rsidRPr="004232C3" w:rsidRDefault="00547FA5" w:rsidP="004232C3">
                            <w:pPr>
                              <w:rPr>
                                <w:rFonts w:cstheme="minorHAnsi"/>
                                <w:sz w:val="18"/>
                                <w:szCs w:val="18"/>
                              </w:rPr>
                            </w:pPr>
                          </w:p>
                          <w:p w14:paraId="5838CBC0" w14:textId="77777777" w:rsidR="00547FA5" w:rsidRPr="004232C3" w:rsidRDefault="00547FA5" w:rsidP="004232C3">
                            <w:pPr>
                              <w:rPr>
                                <w:rFonts w:cstheme="minorHAnsi"/>
                                <w:sz w:val="18"/>
                                <w:szCs w:val="18"/>
                              </w:rPr>
                            </w:pPr>
                            <w:r w:rsidRPr="004232C3">
                              <w:rPr>
                                <w:rFonts w:cstheme="minorHAnsi"/>
                                <w:sz w:val="18"/>
                                <w:szCs w:val="18"/>
                              </w:rPr>
                              <w:t>Osmotic therapy - either 3% hypertonic saline 3ml/kg or mannitol 0.5g/kg (will need urine catheter)</w:t>
                            </w:r>
                          </w:p>
                          <w:p w14:paraId="15ED6BB4" w14:textId="77777777" w:rsidR="00547FA5" w:rsidRPr="004232C3" w:rsidRDefault="00547FA5" w:rsidP="004232C3">
                            <w:pPr>
                              <w:rPr>
                                <w:rFonts w:cstheme="minorHAnsi"/>
                                <w:sz w:val="18"/>
                                <w:szCs w:val="18"/>
                              </w:rPr>
                            </w:pPr>
                          </w:p>
                          <w:p w14:paraId="5049A1E5" w14:textId="77777777" w:rsidR="00547FA5" w:rsidRPr="004232C3" w:rsidRDefault="00547FA5" w:rsidP="004232C3">
                            <w:pPr>
                              <w:rPr>
                                <w:rFonts w:cstheme="minorHAnsi"/>
                                <w:sz w:val="18"/>
                                <w:szCs w:val="18"/>
                              </w:rPr>
                            </w:pPr>
                            <w:r w:rsidRPr="004232C3">
                              <w:rPr>
                                <w:rFonts w:cstheme="minorHAnsi"/>
                                <w:sz w:val="18"/>
                                <w:szCs w:val="18"/>
                              </w:rPr>
                              <w:t>Aim temperature 36-37°C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38" type="#_x0000_t202" style="position:absolute;left:0;text-align:left;margin-left:412.55pt;margin-top:9.4pt;width:110.25pt;height:20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" filled="f" stroked="f" strokeweight=".5pt">
                <v:textbox>
                  <w:txbxContent>
                    <w:p w14:paraId="3F020A1E" w14:textId="77777777" w:rsidR="00547FA5" w:rsidRPr="004232C3" w:rsidRDefault="00547FA5" w:rsidP="004232C3">
                      <w:pPr>
                        <w:rPr>
                          <w:rFonts w:cstheme="minorHAnsi"/>
                          <w:sz w:val="18"/>
                          <w:szCs w:val="18"/>
                        </w:rPr>
                      </w:pPr>
                      <w:r w:rsidRPr="004232C3">
                        <w:rPr>
                          <w:rFonts w:cstheme="minorHAnsi"/>
                          <w:sz w:val="18"/>
                          <w:szCs w:val="18"/>
                        </w:rPr>
                        <w:t xml:space="preserve">Ensure fully sedated and muscle relaxed  </w:t>
                      </w:r>
                    </w:p>
                    <w:p w14:paraId="4C4AFE09" w14:textId="77777777" w:rsidR="00547FA5" w:rsidRPr="004232C3" w:rsidRDefault="00547FA5" w:rsidP="004232C3">
                      <w:pPr>
                        <w:rPr>
                          <w:rFonts w:cstheme="minorHAnsi"/>
                          <w:sz w:val="18"/>
                          <w:szCs w:val="18"/>
                        </w:rPr>
                      </w:pPr>
                    </w:p>
                    <w:p w14:paraId="740070A4" w14:textId="77777777" w:rsidR="00547FA5" w:rsidRPr="004232C3" w:rsidRDefault="00547FA5" w:rsidP="004232C3">
                      <w:pPr>
                        <w:rPr>
                          <w:rFonts w:cstheme="minorHAnsi"/>
                          <w:sz w:val="18"/>
                          <w:szCs w:val="18"/>
                        </w:rPr>
                      </w:pPr>
                      <w:r w:rsidRPr="004232C3">
                        <w:rPr>
                          <w:rFonts w:cstheme="minorHAnsi"/>
                          <w:sz w:val="18"/>
                          <w:szCs w:val="18"/>
                        </w:rPr>
                        <w:t>Hyperventilate to a PaCO</w:t>
                      </w:r>
                      <w:r w:rsidRPr="004232C3">
                        <w:rPr>
                          <w:rFonts w:cstheme="minorHAnsi"/>
                          <w:sz w:val="18"/>
                          <w:szCs w:val="18"/>
                          <w:vertAlign w:val="subscript"/>
                        </w:rPr>
                        <w:t>2</w:t>
                      </w:r>
                      <w:r w:rsidRPr="004232C3">
                        <w:rPr>
                          <w:rFonts w:cstheme="minorHAnsi"/>
                          <w:sz w:val="18"/>
                          <w:szCs w:val="18"/>
                        </w:rPr>
                        <w:t xml:space="preserve"> of 4.0-4.5 kPa</w:t>
                      </w:r>
                    </w:p>
                    <w:p w14:paraId="4FEE2775" w14:textId="77777777" w:rsidR="00547FA5" w:rsidRPr="004232C3" w:rsidRDefault="00547FA5" w:rsidP="004232C3">
                      <w:pPr>
                        <w:rPr>
                          <w:rFonts w:cstheme="minorHAnsi"/>
                          <w:sz w:val="18"/>
                          <w:szCs w:val="18"/>
                        </w:rPr>
                      </w:pPr>
                    </w:p>
                    <w:p w14:paraId="7E6C9249" w14:textId="77777777" w:rsidR="00547FA5" w:rsidRPr="004232C3" w:rsidRDefault="00547FA5" w:rsidP="004232C3">
                      <w:pPr>
                        <w:rPr>
                          <w:rFonts w:cstheme="minorHAnsi"/>
                          <w:sz w:val="18"/>
                          <w:szCs w:val="18"/>
                        </w:rPr>
                      </w:pPr>
                      <w:r w:rsidRPr="004232C3">
                        <w:rPr>
                          <w:rFonts w:cstheme="minorHAnsi"/>
                          <w:sz w:val="18"/>
                          <w:szCs w:val="18"/>
                        </w:rPr>
                        <w:t>Maintain mean blood pressure to age specific targets (Box 4)</w:t>
                      </w:r>
                    </w:p>
                    <w:p w14:paraId="2634F21B" w14:textId="77777777" w:rsidR="00547FA5" w:rsidRPr="004232C3" w:rsidRDefault="00547FA5" w:rsidP="004232C3">
                      <w:pPr>
                        <w:rPr>
                          <w:rFonts w:cstheme="minorHAnsi"/>
                          <w:sz w:val="18"/>
                          <w:szCs w:val="18"/>
                        </w:rPr>
                      </w:pPr>
                    </w:p>
                    <w:p w14:paraId="5838CBC0" w14:textId="77777777" w:rsidR="00547FA5" w:rsidRPr="004232C3" w:rsidRDefault="00547FA5" w:rsidP="004232C3">
                      <w:pPr>
                        <w:rPr>
                          <w:rFonts w:cstheme="minorHAnsi"/>
                          <w:sz w:val="18"/>
                          <w:szCs w:val="18"/>
                        </w:rPr>
                      </w:pPr>
                      <w:r w:rsidRPr="004232C3">
                        <w:rPr>
                          <w:rFonts w:cstheme="minorHAnsi"/>
                          <w:sz w:val="18"/>
                          <w:szCs w:val="18"/>
                        </w:rPr>
                        <w:t>Osmotic therapy - either 3% hypertonic saline 3ml/kg or mannitol 0.5g/kg (will need urine catheter)</w:t>
                      </w:r>
                    </w:p>
                    <w:p w14:paraId="15ED6BB4" w14:textId="77777777" w:rsidR="00547FA5" w:rsidRPr="004232C3" w:rsidRDefault="00547FA5" w:rsidP="004232C3">
                      <w:pPr>
                        <w:rPr>
                          <w:rFonts w:cstheme="minorHAnsi"/>
                          <w:sz w:val="18"/>
                          <w:szCs w:val="18"/>
                        </w:rPr>
                      </w:pPr>
                    </w:p>
                    <w:p w14:paraId="5049A1E5" w14:textId="77777777" w:rsidR="00547FA5" w:rsidRPr="004232C3" w:rsidRDefault="00547FA5" w:rsidP="004232C3">
                      <w:pPr>
                        <w:rPr>
                          <w:rFonts w:cstheme="minorHAnsi"/>
                          <w:sz w:val="18"/>
                          <w:szCs w:val="18"/>
                        </w:rPr>
                      </w:pPr>
                      <w:r w:rsidRPr="004232C3">
                        <w:rPr>
                          <w:rFonts w:cstheme="minorHAnsi"/>
                          <w:sz w:val="18"/>
                          <w:szCs w:val="18"/>
                        </w:rPr>
                        <w:t>Aim temperature 36-37°C</w:t>
                      </w:r>
                    </w:p>
                  </w:txbxContent>
                </v:textbox>
                <w10:wrap type="square"/>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599872" behindDoc="0" locked="0" layoutInCell="1" allowOverlap="1" wp14:anchorId="3E9B0EDE" wp14:editId="68C7247A">
                <wp:simplePos x="0" y="0"/>
                <wp:positionH relativeFrom="column">
                  <wp:posOffset>2898775</wp:posOffset>
                </wp:positionH>
                <wp:positionV relativeFrom="paragraph">
                  <wp:posOffset>114935</wp:posOffset>
                </wp:positionV>
                <wp:extent cx="276225" cy="308610"/>
                <wp:effectExtent l="19050" t="0" r="28575" b="34290"/>
                <wp:wrapNone/>
                <wp:docPr id="214" name="Down Arrow 9"/>
                <wp:cNvGraphicFramePr/>
                <a:graphic xmlns:a="http://schemas.openxmlformats.org/drawingml/2006/main">
                  <a:graphicData uri="http://schemas.microsoft.com/office/word/2010/wordprocessingShape">
                    <wps:wsp>
                      <wps:cNvSpPr/>
                      <wps:spPr>
                        <a:xfrm>
                          <a:off x="0" y="0"/>
                          <a:ext cx="276225" cy="308610"/>
                        </a:xfrm>
                        <a:prstGeom prst="downArrow">
                          <a:avLst/>
                        </a:prstGeom>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8.25pt;margin-top:9.05pt;width:21.75pt;height:24.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" adj="11933" fillcolor="#0070c0" strokecolor="#4f81bd [3204]" strokeweight="2pt"/>
            </w:pict>
          </mc:Fallback>
        </mc:AlternateContent>
      </w:r>
    </w:p>
    <w:p w14:paraId="6F4A1AAD" w14:textId="272B92E6"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14208" behindDoc="0" locked="0" layoutInCell="1" allowOverlap="1" wp14:anchorId="639F9127" wp14:editId="3ACF4406">
                <wp:simplePos x="0" y="0"/>
                <wp:positionH relativeFrom="column">
                  <wp:posOffset>2844800</wp:posOffset>
                </wp:positionH>
                <wp:positionV relativeFrom="paragraph">
                  <wp:posOffset>142875</wp:posOffset>
                </wp:positionV>
                <wp:extent cx="417195" cy="381000"/>
                <wp:effectExtent l="0" t="0" r="20955" b="19050"/>
                <wp:wrapNone/>
                <wp:docPr id="206" name="Rounded Rectangle 20"/>
                <wp:cNvGraphicFramePr/>
                <a:graphic xmlns:a="http://schemas.openxmlformats.org/drawingml/2006/main">
                  <a:graphicData uri="http://schemas.microsoft.com/office/word/2010/wordprocessingShape">
                    <wps:wsp>
                      <wps:cNvSpPr/>
                      <wps:spPr>
                        <a:xfrm>
                          <a:off x="0" y="0"/>
                          <a:ext cx="417195"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3CC9331" w14:textId="77777777" w:rsidR="00547FA5" w:rsidRPr="00AA4D6F" w:rsidRDefault="00547FA5" w:rsidP="004232C3">
                            <w:pPr>
                              <w:jc w:val="center"/>
                              <w:rPr>
                                <w:sz w:val="36"/>
                                <w:szCs w:val="36"/>
                              </w:rPr>
                            </w:pPr>
                            <w:r>
                              <w:rPr>
                                <w:sz w:val="36"/>
                                <w:szCs w:val="3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9" style="position:absolute;left:0;text-align:left;margin-left:224pt;margin-top:11.25pt;width:32.85pt;height:3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" fillcolor="#c0504d [3205]" strokecolor="#622423 [1605]" strokeweight="2pt">
                <v:textbox>
                  <w:txbxContent>
                    <w:p w14:paraId="23CC9331" w14:textId="77777777" w:rsidR="00547FA5" w:rsidRPr="00AA4D6F" w:rsidRDefault="00547FA5" w:rsidP="004232C3">
                      <w:pPr>
                        <w:jc w:val="center"/>
                        <w:rPr>
                          <w:sz w:val="36"/>
                          <w:szCs w:val="36"/>
                        </w:rPr>
                      </w:pPr>
                      <w:r>
                        <w:rPr>
                          <w:sz w:val="36"/>
                          <w:szCs w:val="36"/>
                        </w:rPr>
                        <w:t>B</w:t>
                      </w:r>
                    </w:p>
                  </w:txbxContent>
                </v:textbox>
              </v:roundrect>
            </w:pict>
          </mc:Fallback>
        </mc:AlternateContent>
      </w:r>
    </w:p>
    <w:p w14:paraId="08EE4C52" w14:textId="05671D04"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10112" behindDoc="0" locked="0" layoutInCell="1" allowOverlap="1" wp14:anchorId="16DB8802" wp14:editId="69895EAF">
                <wp:simplePos x="0" y="0"/>
                <wp:positionH relativeFrom="column">
                  <wp:posOffset>1182370</wp:posOffset>
                </wp:positionH>
                <wp:positionV relativeFrom="paragraph">
                  <wp:posOffset>238125</wp:posOffset>
                </wp:positionV>
                <wp:extent cx="3851910" cy="676275"/>
                <wp:effectExtent l="0" t="0" r="15240"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676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55E00A" w14:textId="77777777" w:rsidR="00547FA5" w:rsidRPr="006A14DA" w:rsidRDefault="00547FA5" w:rsidP="004232C3">
                            <w:pPr>
                              <w:rPr>
                                <w:rFonts w:cstheme="minorHAnsi"/>
                                <w:b/>
                              </w:rPr>
                            </w:pPr>
                            <w:r w:rsidRPr="006A14DA">
                              <w:rPr>
                                <w:rFonts w:cstheme="minorHAnsi"/>
                                <w:b/>
                              </w:rPr>
                              <w:t>Avoid desaturation</w:t>
                            </w:r>
                          </w:p>
                          <w:p w14:paraId="5680828C" w14:textId="77777777" w:rsidR="00547FA5" w:rsidRPr="006A14DA" w:rsidRDefault="00547FA5" w:rsidP="00F53CE8">
                            <w:pPr>
                              <w:pStyle w:val="ListParagraph"/>
                              <w:numPr>
                                <w:ilvl w:val="0"/>
                                <w:numId w:val="48"/>
                              </w:numPr>
                              <w:spacing w:after="200"/>
                              <w:rPr>
                                <w:rFonts w:cstheme="minorHAnsi"/>
                              </w:rPr>
                            </w:pPr>
                            <w:r w:rsidRPr="006A14DA">
                              <w:rPr>
                                <w:rFonts w:cstheme="minorHAnsi"/>
                              </w:rPr>
                              <w:t>Monitor end tidal CO</w:t>
                            </w:r>
                            <w:r w:rsidRPr="006A14DA">
                              <w:rPr>
                                <w:rFonts w:cstheme="minorHAnsi"/>
                                <w:vertAlign w:val="subscript"/>
                              </w:rPr>
                              <w:t>2</w:t>
                            </w:r>
                            <w:r w:rsidRPr="006A14DA">
                              <w:rPr>
                                <w:rFonts w:cstheme="minorHAnsi"/>
                              </w:rPr>
                              <w:t>, aim to correlate PaCO</w:t>
                            </w:r>
                            <w:r w:rsidRPr="006A14DA">
                              <w:rPr>
                                <w:rFonts w:cstheme="minorHAnsi"/>
                                <w:vertAlign w:val="subscript"/>
                              </w:rPr>
                              <w:t>2</w:t>
                            </w:r>
                            <w:r w:rsidRPr="006A14DA">
                              <w:rPr>
                                <w:rFonts w:cstheme="minorHAnsi"/>
                              </w:rPr>
                              <w:t xml:space="preserve"> 4.5-5.3 kPa  </w:t>
                            </w:r>
                          </w:p>
                          <w:p w14:paraId="1B1D276E" w14:textId="77777777" w:rsidR="00547FA5" w:rsidRPr="006A14DA" w:rsidRDefault="00547FA5" w:rsidP="00F53CE8">
                            <w:pPr>
                              <w:pStyle w:val="ListParagraph"/>
                              <w:numPr>
                                <w:ilvl w:val="0"/>
                                <w:numId w:val="48"/>
                              </w:numPr>
                              <w:spacing w:after="200"/>
                              <w:rPr>
                                <w:rFonts w:cstheme="minorHAnsi"/>
                              </w:rPr>
                            </w:pPr>
                            <w:r w:rsidRPr="006A14DA">
                              <w:rPr>
                                <w:rFonts w:cstheme="minorHAnsi"/>
                              </w:rPr>
                              <w:t>Monitor saturations (aim &gt;95%) and PaO</w:t>
                            </w:r>
                            <w:r w:rsidRPr="006A14DA">
                              <w:rPr>
                                <w:rFonts w:cstheme="minorHAnsi"/>
                                <w:vertAlign w:val="subscript"/>
                              </w:rPr>
                              <w:t>2</w:t>
                            </w:r>
                            <w:r w:rsidRPr="006A14DA">
                              <w:rPr>
                                <w:rFonts w:cstheme="minorHAnsi"/>
                              </w:rPr>
                              <w:t xml:space="preserve"> aim &gt;13kPa</w:t>
                            </w:r>
                          </w:p>
                          <w:p w14:paraId="487E5B7C" w14:textId="77777777" w:rsidR="00547FA5" w:rsidRPr="006A14DA" w:rsidRDefault="00547FA5" w:rsidP="004232C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3.1pt;margin-top:18.75pt;width:303.3pt;height:5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" fillcolor="white [3201]" strokecolor="black [3200]" strokeweight="2pt">
                <v:textbox>
                  <w:txbxContent>
                    <w:p w14:paraId="0155E00A" w14:textId="77777777" w:rsidR="00547FA5" w:rsidRPr="006A14DA" w:rsidRDefault="00547FA5" w:rsidP="004232C3">
                      <w:pPr>
                        <w:rPr>
                          <w:rFonts w:cstheme="minorHAnsi"/>
                          <w:b/>
                        </w:rPr>
                      </w:pPr>
                      <w:r w:rsidRPr="006A14DA">
                        <w:rPr>
                          <w:rFonts w:cstheme="minorHAnsi"/>
                          <w:b/>
                        </w:rPr>
                        <w:t>Avoid desaturation</w:t>
                      </w:r>
                    </w:p>
                    <w:p w14:paraId="5680828C" w14:textId="77777777" w:rsidR="00547FA5" w:rsidRPr="006A14DA" w:rsidRDefault="00547FA5" w:rsidP="00F53CE8">
                      <w:pPr>
                        <w:pStyle w:val="ListParagraph"/>
                        <w:numPr>
                          <w:ilvl w:val="0"/>
                          <w:numId w:val="48"/>
                        </w:numPr>
                        <w:spacing w:after="200"/>
                        <w:rPr>
                          <w:rFonts w:cstheme="minorHAnsi"/>
                        </w:rPr>
                      </w:pPr>
                      <w:r w:rsidRPr="006A14DA">
                        <w:rPr>
                          <w:rFonts w:cstheme="minorHAnsi"/>
                        </w:rPr>
                        <w:t>Monitor end tidal CO</w:t>
                      </w:r>
                      <w:r w:rsidRPr="006A14DA">
                        <w:rPr>
                          <w:rFonts w:cstheme="minorHAnsi"/>
                          <w:vertAlign w:val="subscript"/>
                        </w:rPr>
                        <w:t>2</w:t>
                      </w:r>
                      <w:r w:rsidRPr="006A14DA">
                        <w:rPr>
                          <w:rFonts w:cstheme="minorHAnsi"/>
                        </w:rPr>
                        <w:t>, aim to correlate PaCO</w:t>
                      </w:r>
                      <w:r w:rsidRPr="006A14DA">
                        <w:rPr>
                          <w:rFonts w:cstheme="minorHAnsi"/>
                          <w:vertAlign w:val="subscript"/>
                        </w:rPr>
                        <w:t>2</w:t>
                      </w:r>
                      <w:r w:rsidRPr="006A14DA">
                        <w:rPr>
                          <w:rFonts w:cstheme="minorHAnsi"/>
                        </w:rPr>
                        <w:t xml:space="preserve"> 4.5-5.3 kPa  </w:t>
                      </w:r>
                    </w:p>
                    <w:p w14:paraId="1B1D276E" w14:textId="77777777" w:rsidR="00547FA5" w:rsidRPr="006A14DA" w:rsidRDefault="00547FA5" w:rsidP="00F53CE8">
                      <w:pPr>
                        <w:pStyle w:val="ListParagraph"/>
                        <w:numPr>
                          <w:ilvl w:val="0"/>
                          <w:numId w:val="48"/>
                        </w:numPr>
                        <w:spacing w:after="200"/>
                        <w:rPr>
                          <w:rFonts w:cstheme="minorHAnsi"/>
                        </w:rPr>
                      </w:pPr>
                      <w:r w:rsidRPr="006A14DA">
                        <w:rPr>
                          <w:rFonts w:cstheme="minorHAnsi"/>
                        </w:rPr>
                        <w:t>Monitor saturations (aim &gt;95%) and PaO</w:t>
                      </w:r>
                      <w:r w:rsidRPr="006A14DA">
                        <w:rPr>
                          <w:rFonts w:cstheme="minorHAnsi"/>
                          <w:vertAlign w:val="subscript"/>
                        </w:rPr>
                        <w:t>2</w:t>
                      </w:r>
                      <w:r w:rsidRPr="006A14DA">
                        <w:rPr>
                          <w:rFonts w:cstheme="minorHAnsi"/>
                        </w:rPr>
                        <w:t xml:space="preserve"> aim &gt;13kPa</w:t>
                      </w:r>
                    </w:p>
                    <w:p w14:paraId="487E5B7C" w14:textId="77777777" w:rsidR="00547FA5" w:rsidRPr="006A14DA" w:rsidRDefault="00547FA5" w:rsidP="004232C3">
                      <w:pPr>
                        <w:rPr>
                          <w:rFonts w:cstheme="minorHAnsi"/>
                        </w:rPr>
                      </w:pPr>
                    </w:p>
                  </w:txbxContent>
                </v:textbox>
              </v:shape>
            </w:pict>
          </mc:Fallback>
        </mc:AlternateContent>
      </w:r>
    </w:p>
    <w:p w14:paraId="38F2A7CD" w14:textId="77777777" w:rsidR="004232C3" w:rsidRDefault="004232C3" w:rsidP="000C4A02">
      <w:pPr>
        <w:spacing w:after="160" w:line="259" w:lineRule="auto"/>
        <w:jc w:val="center"/>
        <w:rPr>
          <w:rFonts w:eastAsia="Calibri" w:cstheme="minorHAnsi"/>
          <w:b/>
          <w:sz w:val="28"/>
          <w:szCs w:val="24"/>
        </w:rPr>
      </w:pPr>
    </w:p>
    <w:p w14:paraId="501C3E49" w14:textId="6CDF9A04"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30592" behindDoc="0" locked="0" layoutInCell="1" allowOverlap="1" wp14:anchorId="5C0BF39F" wp14:editId="592489C8">
                <wp:simplePos x="0" y="0"/>
                <wp:positionH relativeFrom="column">
                  <wp:posOffset>2974340</wp:posOffset>
                </wp:positionH>
                <wp:positionV relativeFrom="paragraph">
                  <wp:posOffset>281940</wp:posOffset>
                </wp:positionV>
                <wp:extent cx="276225" cy="308610"/>
                <wp:effectExtent l="19050" t="0" r="28575" b="34290"/>
                <wp:wrapNone/>
                <wp:docPr id="207" name="Down Arrow 2"/>
                <wp:cNvGraphicFramePr/>
                <a:graphic xmlns:a="http://schemas.openxmlformats.org/drawingml/2006/main">
                  <a:graphicData uri="http://schemas.microsoft.com/office/word/2010/wordprocessingShape">
                    <wps:wsp>
                      <wps:cNvSpPr/>
                      <wps:spPr>
                        <a:xfrm>
                          <a:off x="0" y="0"/>
                          <a:ext cx="276225" cy="308610"/>
                        </a:xfrm>
                        <a:prstGeom prst="downArrow">
                          <a:avLst/>
                        </a:prstGeom>
                        <a:solidFill>
                          <a:srgbClr val="0070C0"/>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234.2pt;margin-top:22.2pt;width:21.7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" adj="11933" fillcolor="#0070c0" strokecolor="#4f81bd" strokeweight="2pt"/>
            </w:pict>
          </mc:Fallback>
        </mc:AlternateContent>
      </w:r>
    </w:p>
    <w:p w14:paraId="668E560D" w14:textId="10EF9E07"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28544" behindDoc="0" locked="0" layoutInCell="1" allowOverlap="1" wp14:anchorId="4D74CF0C" wp14:editId="0B882FA8">
                <wp:simplePos x="0" y="0"/>
                <wp:positionH relativeFrom="column">
                  <wp:posOffset>2919095</wp:posOffset>
                </wp:positionH>
                <wp:positionV relativeFrom="paragraph">
                  <wp:posOffset>274320</wp:posOffset>
                </wp:positionV>
                <wp:extent cx="417195" cy="381000"/>
                <wp:effectExtent l="0" t="0" r="20955" b="19050"/>
                <wp:wrapNone/>
                <wp:docPr id="204" name="Rounded Rectangle 21"/>
                <wp:cNvGraphicFramePr/>
                <a:graphic xmlns:a="http://schemas.openxmlformats.org/drawingml/2006/main">
                  <a:graphicData uri="http://schemas.microsoft.com/office/word/2010/wordprocessingShape">
                    <wps:wsp>
                      <wps:cNvSpPr/>
                      <wps:spPr>
                        <a:xfrm>
                          <a:off x="0" y="0"/>
                          <a:ext cx="417195"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380948" w14:textId="77777777" w:rsidR="00547FA5" w:rsidRPr="00AA4D6F" w:rsidRDefault="00547FA5" w:rsidP="004232C3">
                            <w:pPr>
                              <w:jc w:val="center"/>
                              <w:rPr>
                                <w:sz w:val="36"/>
                                <w:szCs w:val="36"/>
                              </w:rPr>
                            </w:pPr>
                            <w:r>
                              <w:rPr>
                                <w:sz w:val="36"/>
                                <w:szCs w:val="3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1" style="position:absolute;left:0;text-align:left;margin-left:229.85pt;margin-top:21.6pt;width:32.85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" fillcolor="#c0504d [3205]" strokecolor="#622423 [1605]" strokeweight="2pt">
                <v:textbox>
                  <w:txbxContent>
                    <w:p w14:paraId="3B380948" w14:textId="77777777" w:rsidR="00547FA5" w:rsidRPr="00AA4D6F" w:rsidRDefault="00547FA5" w:rsidP="004232C3">
                      <w:pPr>
                        <w:jc w:val="center"/>
                        <w:rPr>
                          <w:sz w:val="36"/>
                          <w:szCs w:val="36"/>
                        </w:rPr>
                      </w:pPr>
                      <w:r>
                        <w:rPr>
                          <w:sz w:val="36"/>
                          <w:szCs w:val="36"/>
                        </w:rPr>
                        <w:t>C</w:t>
                      </w:r>
                    </w:p>
                  </w:txbxContent>
                </v:textbox>
              </v:roundrect>
            </w:pict>
          </mc:Fallback>
        </mc:AlternateContent>
      </w:r>
    </w:p>
    <w:p w14:paraId="7D882143" w14:textId="1ACAB071" w:rsidR="004232C3" w:rsidRDefault="004232C3" w:rsidP="000C4A02">
      <w:pPr>
        <w:spacing w:after="160" w:line="259" w:lineRule="auto"/>
        <w:jc w:val="center"/>
        <w:rPr>
          <w:rFonts w:eastAsia="Calibri" w:cstheme="minorHAnsi"/>
          <w:b/>
          <w:sz w:val="28"/>
          <w:szCs w:val="24"/>
        </w:rPr>
      </w:pPr>
    </w:p>
    <w:p w14:paraId="6A7100CC" w14:textId="19A7C9BF"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01920" behindDoc="0" locked="0" layoutInCell="1" allowOverlap="1" wp14:anchorId="174D8582" wp14:editId="16FFE524">
                <wp:simplePos x="0" y="0"/>
                <wp:positionH relativeFrom="column">
                  <wp:posOffset>-428625</wp:posOffset>
                </wp:positionH>
                <wp:positionV relativeFrom="paragraph">
                  <wp:posOffset>321310</wp:posOffset>
                </wp:positionV>
                <wp:extent cx="1514475" cy="3756660"/>
                <wp:effectExtent l="57150" t="38100" r="85725" b="91440"/>
                <wp:wrapNone/>
                <wp:docPr id="199" name="Rounded Rectangle 288"/>
                <wp:cNvGraphicFramePr/>
                <a:graphic xmlns:a="http://schemas.openxmlformats.org/drawingml/2006/main">
                  <a:graphicData uri="http://schemas.microsoft.com/office/word/2010/wordprocessingShape">
                    <wps:wsp>
                      <wps:cNvSpPr/>
                      <wps:spPr>
                        <a:xfrm>
                          <a:off x="0" y="0"/>
                          <a:ext cx="1514475" cy="3756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26F9BC9" w14:textId="77777777" w:rsidR="00547FA5" w:rsidRPr="006A14DA" w:rsidRDefault="00547FA5" w:rsidP="004232C3">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33.75pt;margin-top:25.3pt;width:119.25pt;height:295.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14:paraId="626F9BC9" w14:textId="77777777" w:rsidR="00547FA5" w:rsidRPr="006A14DA" w:rsidRDefault="00547FA5" w:rsidP="004232C3">
                      <w:pPr>
                        <w:jc w:val="center"/>
                        <w:rPr>
                          <w:rFonts w:cstheme="minorHAnsi"/>
                        </w:rPr>
                      </w:pPr>
                    </w:p>
                  </w:txbxContent>
                </v:textbox>
              </v:roundrect>
            </w:pict>
          </mc:Fallback>
        </mc:AlternateContent>
      </w:r>
      <w:r w:rsidRPr="00106A07">
        <w:rPr>
          <w:rFonts w:cs="Arial-BoldMT"/>
          <w:b/>
          <w:bCs/>
          <w:noProof/>
          <w:sz w:val="28"/>
          <w:szCs w:val="28"/>
          <w:lang w:eastAsia="en-GB"/>
        </w:rPr>
        <mc:AlternateContent>
          <mc:Choice Requires="wps">
            <w:drawing>
              <wp:anchor distT="0" distB="0" distL="114300" distR="114300" simplePos="0" relativeHeight="251629568" behindDoc="0" locked="0" layoutInCell="1" allowOverlap="1" wp14:anchorId="1D742A18" wp14:editId="5F3BE8C4">
                <wp:simplePos x="0" y="0"/>
                <wp:positionH relativeFrom="column">
                  <wp:posOffset>1163320</wp:posOffset>
                </wp:positionH>
                <wp:positionV relativeFrom="paragraph">
                  <wp:posOffset>75565</wp:posOffset>
                </wp:positionV>
                <wp:extent cx="3861435" cy="1095375"/>
                <wp:effectExtent l="0" t="0" r="24765" b="285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1095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AAFB4E" w14:textId="77777777" w:rsidR="00547FA5" w:rsidRPr="006A14DA" w:rsidRDefault="00547FA5" w:rsidP="004232C3">
                            <w:pPr>
                              <w:contextualSpacing/>
                              <w:rPr>
                                <w:rFonts w:cstheme="minorHAnsi"/>
                                <w:b/>
                              </w:rPr>
                            </w:pPr>
                            <w:r w:rsidRPr="006A14DA">
                              <w:rPr>
                                <w:rFonts w:cstheme="minorHAnsi"/>
                                <w:b/>
                              </w:rPr>
                              <w:t>Avoid Hypotension</w:t>
                            </w:r>
                          </w:p>
                          <w:p w14:paraId="22779776"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Do not delay CT for arterial/central access</w:t>
                            </w:r>
                          </w:p>
                          <w:p w14:paraId="60FA3F37"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Consider blood after 20ml/kg fluid boluses</w:t>
                            </w:r>
                          </w:p>
                          <w:p w14:paraId="7B580767"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Target mean arterial blood pressure by age (Box 4)</w:t>
                            </w:r>
                          </w:p>
                          <w:p w14:paraId="7B21063B"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Dopamine or noradrenaline if needed to maintain BP</w:t>
                            </w:r>
                          </w:p>
                          <w:p w14:paraId="3CF9038A" w14:textId="77777777" w:rsidR="00547FA5" w:rsidRPr="006A14DA" w:rsidRDefault="00547FA5" w:rsidP="004232C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91.6pt;margin-top:5.95pt;width:304.05pt;height:8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" fillcolor="white [3201]" strokecolor="black [3200]" strokeweight="2pt">
                <v:textbox>
                  <w:txbxContent>
                    <w:p w14:paraId="08AAFB4E" w14:textId="77777777" w:rsidR="00547FA5" w:rsidRPr="006A14DA" w:rsidRDefault="00547FA5" w:rsidP="004232C3">
                      <w:pPr>
                        <w:contextualSpacing/>
                        <w:rPr>
                          <w:rFonts w:cstheme="minorHAnsi"/>
                          <w:b/>
                        </w:rPr>
                      </w:pPr>
                      <w:r w:rsidRPr="006A14DA">
                        <w:rPr>
                          <w:rFonts w:cstheme="minorHAnsi"/>
                          <w:b/>
                        </w:rPr>
                        <w:t>Avoid Hypotension</w:t>
                      </w:r>
                    </w:p>
                    <w:p w14:paraId="22779776"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Do not delay CT for arterial/central access</w:t>
                      </w:r>
                    </w:p>
                    <w:p w14:paraId="60FA3F37"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Consider blood after 20ml/kg fluid boluses</w:t>
                      </w:r>
                    </w:p>
                    <w:p w14:paraId="7B580767"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Target mean arterial blood pressure by age (Box 4)</w:t>
                      </w:r>
                    </w:p>
                    <w:p w14:paraId="7B21063B" w14:textId="77777777" w:rsidR="00547FA5" w:rsidRPr="006A14DA" w:rsidRDefault="00547FA5" w:rsidP="00F53CE8">
                      <w:pPr>
                        <w:pStyle w:val="ListParagraph"/>
                        <w:numPr>
                          <w:ilvl w:val="0"/>
                          <w:numId w:val="49"/>
                        </w:numPr>
                        <w:spacing w:after="200" w:line="276" w:lineRule="auto"/>
                        <w:rPr>
                          <w:rFonts w:cstheme="minorHAnsi"/>
                        </w:rPr>
                      </w:pPr>
                      <w:r w:rsidRPr="006A14DA">
                        <w:rPr>
                          <w:rFonts w:cstheme="minorHAnsi"/>
                        </w:rPr>
                        <w:t>Dopamine or noradrenaline if needed to maintain BP</w:t>
                      </w:r>
                    </w:p>
                    <w:p w14:paraId="3CF9038A" w14:textId="77777777" w:rsidR="00547FA5" w:rsidRPr="006A14DA" w:rsidRDefault="00547FA5" w:rsidP="004232C3">
                      <w:pPr>
                        <w:rPr>
                          <w:rFonts w:cstheme="minorHAnsi"/>
                        </w:rPr>
                      </w:pPr>
                    </w:p>
                  </w:txbxContent>
                </v:textbox>
              </v:shape>
            </w:pict>
          </mc:Fallback>
        </mc:AlternateContent>
      </w:r>
    </w:p>
    <w:p w14:paraId="0C387CE3" w14:textId="51A3F2D6" w:rsidR="004232C3" w:rsidRDefault="00640256" w:rsidP="000C4A02">
      <w:pPr>
        <w:spacing w:after="160" w:line="259" w:lineRule="auto"/>
        <w:jc w:val="center"/>
        <w:rPr>
          <w:rFonts w:eastAsia="Calibri" w:cstheme="minorHAnsi"/>
          <w:b/>
          <w:sz w:val="28"/>
          <w:szCs w:val="24"/>
        </w:rPr>
      </w:pPr>
      <w:r>
        <w:rPr>
          <w:noProof/>
          <w:lang w:eastAsia="en-GB"/>
        </w:rPr>
        <mc:AlternateContent>
          <mc:Choice Requires="wps">
            <w:drawing>
              <wp:anchor distT="0" distB="0" distL="114300" distR="114300" simplePos="0" relativeHeight="251604992" behindDoc="0" locked="0" layoutInCell="1" allowOverlap="1" wp14:anchorId="73C3D92E" wp14:editId="4244E629">
                <wp:simplePos x="0" y="0"/>
                <wp:positionH relativeFrom="column">
                  <wp:posOffset>-389255</wp:posOffset>
                </wp:positionH>
                <wp:positionV relativeFrom="paragraph">
                  <wp:posOffset>871220</wp:posOffset>
                </wp:positionV>
                <wp:extent cx="1438275" cy="295275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1438275" cy="2952750"/>
                        </a:xfrm>
                        <a:prstGeom prst="rect">
                          <a:avLst/>
                        </a:prstGeom>
                        <a:noFill/>
                        <a:ln w="6350">
                          <a:noFill/>
                        </a:ln>
                        <a:effectLst/>
                      </wps:spPr>
                      <wps:txbx>
                        <w:txbxContent>
                          <w:p w14:paraId="314A30C6" w14:textId="77777777" w:rsidR="00547FA5" w:rsidRPr="00CA5D23" w:rsidRDefault="00547FA5" w:rsidP="004232C3">
                            <w:pPr>
                              <w:rPr>
                                <w:rFonts w:cstheme="minorHAnsi"/>
                                <w:sz w:val="18"/>
                                <w:szCs w:val="18"/>
                              </w:rPr>
                            </w:pPr>
                            <w:r w:rsidRPr="00CA5D23">
                              <w:rPr>
                                <w:rFonts w:cstheme="minorHAnsi"/>
                                <w:sz w:val="18"/>
                                <w:szCs w:val="18"/>
                              </w:rPr>
                              <w:t>Avoid desaturation</w:t>
                            </w:r>
                          </w:p>
                          <w:p w14:paraId="063DF865" w14:textId="77777777" w:rsidR="00547FA5" w:rsidRPr="00CA5D23" w:rsidRDefault="00547FA5" w:rsidP="004232C3">
                            <w:pPr>
                              <w:rPr>
                                <w:rFonts w:cstheme="minorHAnsi"/>
                                <w:sz w:val="18"/>
                                <w:szCs w:val="18"/>
                              </w:rPr>
                            </w:pPr>
                          </w:p>
                          <w:p w14:paraId="126EF3B7" w14:textId="77777777" w:rsidR="00547FA5" w:rsidRPr="00CA5D23" w:rsidRDefault="00547FA5" w:rsidP="004232C3">
                            <w:pPr>
                              <w:rPr>
                                <w:rFonts w:cstheme="minorHAnsi"/>
                                <w:sz w:val="18"/>
                                <w:szCs w:val="18"/>
                              </w:rPr>
                            </w:pPr>
                            <w:r w:rsidRPr="00CA5D23">
                              <w:rPr>
                                <w:rFonts w:cstheme="minorHAnsi"/>
                                <w:sz w:val="18"/>
                                <w:szCs w:val="18"/>
                              </w:rPr>
                              <w:t>Avoid hypotension (Box 4)</w:t>
                            </w:r>
                          </w:p>
                          <w:p w14:paraId="45886FB9" w14:textId="77777777" w:rsidR="00547FA5" w:rsidRPr="00CA5D23" w:rsidRDefault="00547FA5" w:rsidP="004232C3">
                            <w:pPr>
                              <w:rPr>
                                <w:rFonts w:cstheme="minorHAnsi"/>
                                <w:sz w:val="18"/>
                                <w:szCs w:val="18"/>
                              </w:rPr>
                            </w:pPr>
                          </w:p>
                          <w:p w14:paraId="1E32E78C" w14:textId="77777777" w:rsidR="00547FA5" w:rsidRPr="00CA5D23" w:rsidRDefault="00547FA5" w:rsidP="004232C3">
                            <w:pPr>
                              <w:rPr>
                                <w:rFonts w:cstheme="minorHAnsi"/>
                                <w:sz w:val="18"/>
                                <w:szCs w:val="18"/>
                              </w:rPr>
                            </w:pPr>
                            <w:r w:rsidRPr="00CA5D23">
                              <w:rPr>
                                <w:rFonts w:cstheme="minorHAnsi"/>
                                <w:sz w:val="18"/>
                                <w:szCs w:val="18"/>
                              </w:rPr>
                              <w:t>Sedate and muscle relax</w:t>
                            </w:r>
                          </w:p>
                          <w:p w14:paraId="21E9A972" w14:textId="77777777" w:rsidR="00547FA5" w:rsidRPr="00CA5D23" w:rsidRDefault="00547FA5" w:rsidP="004232C3">
                            <w:pPr>
                              <w:rPr>
                                <w:rFonts w:cstheme="minorHAnsi"/>
                                <w:sz w:val="18"/>
                                <w:szCs w:val="18"/>
                              </w:rPr>
                            </w:pPr>
                          </w:p>
                          <w:p w14:paraId="1C164E1D" w14:textId="77777777" w:rsidR="00547FA5" w:rsidRPr="00CA5D23" w:rsidRDefault="00547FA5" w:rsidP="004232C3">
                            <w:pPr>
                              <w:rPr>
                                <w:rFonts w:cstheme="minorHAnsi"/>
                                <w:sz w:val="18"/>
                                <w:szCs w:val="18"/>
                              </w:rPr>
                            </w:pPr>
                            <w:r w:rsidRPr="00CA5D23">
                              <w:rPr>
                                <w:rFonts w:cstheme="minorHAnsi"/>
                                <w:sz w:val="18"/>
                                <w:szCs w:val="18"/>
                              </w:rPr>
                              <w:t>30 degrees head up</w:t>
                            </w:r>
                          </w:p>
                          <w:p w14:paraId="1EBF5DE4" w14:textId="77777777" w:rsidR="00547FA5" w:rsidRPr="00CA5D23" w:rsidRDefault="00547FA5" w:rsidP="004232C3">
                            <w:pPr>
                              <w:rPr>
                                <w:rFonts w:cstheme="minorHAnsi"/>
                                <w:sz w:val="18"/>
                                <w:szCs w:val="18"/>
                              </w:rPr>
                            </w:pPr>
                          </w:p>
                          <w:p w14:paraId="2E81C5E0" w14:textId="77777777" w:rsidR="00547FA5" w:rsidRPr="00CA5D23" w:rsidRDefault="00547FA5" w:rsidP="004232C3">
                            <w:pPr>
                              <w:rPr>
                                <w:rFonts w:cstheme="minorHAnsi"/>
                                <w:sz w:val="18"/>
                                <w:szCs w:val="18"/>
                              </w:rPr>
                            </w:pPr>
                            <w:r w:rsidRPr="00CA5D23">
                              <w:rPr>
                                <w:rFonts w:cstheme="minorHAnsi"/>
                                <w:sz w:val="18"/>
                                <w:szCs w:val="18"/>
                              </w:rPr>
                              <w:t>Head in midline</w:t>
                            </w:r>
                          </w:p>
                          <w:p w14:paraId="4390F83E" w14:textId="77777777" w:rsidR="00547FA5" w:rsidRPr="00CA5D23" w:rsidRDefault="00547FA5" w:rsidP="004232C3">
                            <w:pPr>
                              <w:rPr>
                                <w:rFonts w:cstheme="minorHAnsi"/>
                                <w:sz w:val="18"/>
                                <w:szCs w:val="18"/>
                              </w:rPr>
                            </w:pPr>
                          </w:p>
                          <w:p w14:paraId="2B904282" w14:textId="77777777" w:rsidR="00547FA5" w:rsidRPr="00CA5D23" w:rsidRDefault="00547FA5" w:rsidP="004232C3">
                            <w:pPr>
                              <w:rPr>
                                <w:rFonts w:cstheme="minorHAnsi"/>
                                <w:sz w:val="18"/>
                                <w:szCs w:val="18"/>
                              </w:rPr>
                            </w:pPr>
                            <w:r w:rsidRPr="00CA5D23">
                              <w:rPr>
                                <w:rFonts w:cstheme="minorHAnsi"/>
                                <w:sz w:val="18"/>
                                <w:szCs w:val="18"/>
                              </w:rPr>
                              <w:t>Normothermia</w:t>
                            </w:r>
                          </w:p>
                          <w:p w14:paraId="585442DA" w14:textId="77777777" w:rsidR="00547FA5" w:rsidRPr="00CA5D23" w:rsidRDefault="00547FA5" w:rsidP="004232C3">
                            <w:pPr>
                              <w:rPr>
                                <w:rFonts w:cstheme="minorHAnsi"/>
                                <w:sz w:val="18"/>
                                <w:szCs w:val="18"/>
                              </w:rPr>
                            </w:pPr>
                          </w:p>
                          <w:p w14:paraId="339585EE" w14:textId="77777777" w:rsidR="00547FA5" w:rsidRPr="00CA5D23" w:rsidRDefault="00547FA5" w:rsidP="004232C3">
                            <w:pPr>
                              <w:rPr>
                                <w:rFonts w:cstheme="minorHAnsi"/>
                                <w:sz w:val="18"/>
                                <w:szCs w:val="18"/>
                              </w:rPr>
                            </w:pPr>
                            <w:r w:rsidRPr="00CA5D23">
                              <w:rPr>
                                <w:rFonts w:cstheme="minorHAnsi"/>
                                <w:sz w:val="18"/>
                                <w:szCs w:val="18"/>
                              </w:rPr>
                              <w:t>Normoglycaemia</w:t>
                            </w:r>
                          </w:p>
                          <w:p w14:paraId="0A3FC20C" w14:textId="77777777" w:rsidR="00547FA5" w:rsidRPr="00CA5D23" w:rsidRDefault="00547FA5" w:rsidP="004232C3">
                            <w:pPr>
                              <w:rPr>
                                <w:rFonts w:cstheme="minorHAnsi"/>
                                <w:sz w:val="18"/>
                                <w:szCs w:val="18"/>
                              </w:rPr>
                            </w:pPr>
                          </w:p>
                          <w:p w14:paraId="4B03FDE2" w14:textId="77777777" w:rsidR="00547FA5" w:rsidRPr="00CA5D23" w:rsidRDefault="00547FA5" w:rsidP="004232C3">
                            <w:pPr>
                              <w:rPr>
                                <w:rFonts w:cstheme="minorHAnsi"/>
                                <w:sz w:val="18"/>
                                <w:szCs w:val="18"/>
                              </w:rPr>
                            </w:pPr>
                            <w:r w:rsidRPr="00CA5D23">
                              <w:rPr>
                                <w:rFonts w:cstheme="minorHAnsi"/>
                                <w:sz w:val="18"/>
                                <w:szCs w:val="18"/>
                              </w:rPr>
                              <w:t xml:space="preserve">Keep Na&gt;135 mmol/l </w:t>
                            </w:r>
                          </w:p>
                          <w:p w14:paraId="732F916D" w14:textId="77777777" w:rsidR="00547FA5" w:rsidRPr="00CA5D23" w:rsidRDefault="00547FA5" w:rsidP="004232C3">
                            <w:pPr>
                              <w:rPr>
                                <w:rFonts w:cstheme="minorHAnsi"/>
                                <w:sz w:val="18"/>
                                <w:szCs w:val="18"/>
                              </w:rPr>
                            </w:pPr>
                          </w:p>
                          <w:p w14:paraId="02EB09FF" w14:textId="77777777" w:rsidR="00547FA5" w:rsidRPr="00CA5D23" w:rsidRDefault="00547FA5" w:rsidP="004232C3">
                            <w:pPr>
                              <w:rPr>
                                <w:rFonts w:cstheme="minorHAnsi"/>
                                <w:sz w:val="18"/>
                                <w:szCs w:val="18"/>
                              </w:rPr>
                            </w:pPr>
                            <w:r w:rsidRPr="00CA5D23">
                              <w:rPr>
                                <w:rFonts w:cstheme="minorHAnsi"/>
                                <w:sz w:val="18"/>
                                <w:szCs w:val="18"/>
                              </w:rPr>
                              <w:t xml:space="preserve">Phenytoin 20mg/kg </w:t>
                            </w:r>
                          </w:p>
                          <w:p w14:paraId="0DEB37CF" w14:textId="77777777" w:rsidR="00547FA5" w:rsidRPr="00CA5D23" w:rsidRDefault="00547FA5" w:rsidP="004232C3">
                            <w:pPr>
                              <w:rPr>
                                <w:rFonts w:cstheme="minorHAnsi"/>
                                <w:sz w:val="18"/>
                                <w:szCs w:val="18"/>
                              </w:rPr>
                            </w:pPr>
                          </w:p>
                          <w:p w14:paraId="13C8AE36" w14:textId="77777777" w:rsidR="00547FA5" w:rsidRPr="00CA5D23" w:rsidRDefault="00547FA5" w:rsidP="004232C3">
                            <w:pPr>
                              <w:rPr>
                                <w:rFonts w:cstheme="minorHAnsi"/>
                                <w:sz w:val="18"/>
                                <w:szCs w:val="18"/>
                              </w:rPr>
                            </w:pPr>
                            <w:r w:rsidRPr="00CA5D23">
                              <w:rPr>
                                <w:rFonts w:cstheme="minorHAnsi"/>
                                <w:sz w:val="18"/>
                                <w:szCs w:val="18"/>
                              </w:rPr>
                              <w:t>Avoid neck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44" type="#_x0000_t202" style="position:absolute;left:0;text-align:left;margin-left:-30.65pt;margin-top:68.6pt;width:113.25pt;height:23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" filled="f" stroked="f" strokeweight=".5pt">
                <v:textbox>
                  <w:txbxContent>
                    <w:p w14:paraId="314A30C6" w14:textId="77777777" w:rsidR="00547FA5" w:rsidRPr="00CA5D23" w:rsidRDefault="00547FA5" w:rsidP="004232C3">
                      <w:pPr>
                        <w:rPr>
                          <w:rFonts w:cstheme="minorHAnsi"/>
                          <w:sz w:val="18"/>
                          <w:szCs w:val="18"/>
                        </w:rPr>
                      </w:pPr>
                      <w:r w:rsidRPr="00CA5D23">
                        <w:rPr>
                          <w:rFonts w:cstheme="minorHAnsi"/>
                          <w:sz w:val="18"/>
                          <w:szCs w:val="18"/>
                        </w:rPr>
                        <w:t>Avoid desaturation</w:t>
                      </w:r>
                    </w:p>
                    <w:p w14:paraId="063DF865" w14:textId="77777777" w:rsidR="00547FA5" w:rsidRPr="00CA5D23" w:rsidRDefault="00547FA5" w:rsidP="004232C3">
                      <w:pPr>
                        <w:rPr>
                          <w:rFonts w:cstheme="minorHAnsi"/>
                          <w:sz w:val="18"/>
                          <w:szCs w:val="18"/>
                        </w:rPr>
                      </w:pPr>
                    </w:p>
                    <w:p w14:paraId="126EF3B7" w14:textId="77777777" w:rsidR="00547FA5" w:rsidRPr="00CA5D23" w:rsidRDefault="00547FA5" w:rsidP="004232C3">
                      <w:pPr>
                        <w:rPr>
                          <w:rFonts w:cstheme="minorHAnsi"/>
                          <w:sz w:val="18"/>
                          <w:szCs w:val="18"/>
                        </w:rPr>
                      </w:pPr>
                      <w:r w:rsidRPr="00CA5D23">
                        <w:rPr>
                          <w:rFonts w:cstheme="minorHAnsi"/>
                          <w:sz w:val="18"/>
                          <w:szCs w:val="18"/>
                        </w:rPr>
                        <w:t>Avoid hypotension (Box 4)</w:t>
                      </w:r>
                    </w:p>
                    <w:p w14:paraId="45886FB9" w14:textId="77777777" w:rsidR="00547FA5" w:rsidRPr="00CA5D23" w:rsidRDefault="00547FA5" w:rsidP="004232C3">
                      <w:pPr>
                        <w:rPr>
                          <w:rFonts w:cstheme="minorHAnsi"/>
                          <w:sz w:val="18"/>
                          <w:szCs w:val="18"/>
                        </w:rPr>
                      </w:pPr>
                    </w:p>
                    <w:p w14:paraId="1E32E78C" w14:textId="77777777" w:rsidR="00547FA5" w:rsidRPr="00CA5D23" w:rsidRDefault="00547FA5" w:rsidP="004232C3">
                      <w:pPr>
                        <w:rPr>
                          <w:rFonts w:cstheme="minorHAnsi"/>
                          <w:sz w:val="18"/>
                          <w:szCs w:val="18"/>
                        </w:rPr>
                      </w:pPr>
                      <w:r w:rsidRPr="00CA5D23">
                        <w:rPr>
                          <w:rFonts w:cstheme="minorHAnsi"/>
                          <w:sz w:val="18"/>
                          <w:szCs w:val="18"/>
                        </w:rPr>
                        <w:t>Sedate and muscle relax</w:t>
                      </w:r>
                    </w:p>
                    <w:p w14:paraId="21E9A972" w14:textId="77777777" w:rsidR="00547FA5" w:rsidRPr="00CA5D23" w:rsidRDefault="00547FA5" w:rsidP="004232C3">
                      <w:pPr>
                        <w:rPr>
                          <w:rFonts w:cstheme="minorHAnsi"/>
                          <w:sz w:val="18"/>
                          <w:szCs w:val="18"/>
                        </w:rPr>
                      </w:pPr>
                    </w:p>
                    <w:p w14:paraId="1C164E1D" w14:textId="77777777" w:rsidR="00547FA5" w:rsidRPr="00CA5D23" w:rsidRDefault="00547FA5" w:rsidP="004232C3">
                      <w:pPr>
                        <w:rPr>
                          <w:rFonts w:cstheme="minorHAnsi"/>
                          <w:sz w:val="18"/>
                          <w:szCs w:val="18"/>
                        </w:rPr>
                      </w:pPr>
                      <w:r w:rsidRPr="00CA5D23">
                        <w:rPr>
                          <w:rFonts w:cstheme="minorHAnsi"/>
                          <w:sz w:val="18"/>
                          <w:szCs w:val="18"/>
                        </w:rPr>
                        <w:t>30 degrees head up</w:t>
                      </w:r>
                    </w:p>
                    <w:p w14:paraId="1EBF5DE4" w14:textId="77777777" w:rsidR="00547FA5" w:rsidRPr="00CA5D23" w:rsidRDefault="00547FA5" w:rsidP="004232C3">
                      <w:pPr>
                        <w:rPr>
                          <w:rFonts w:cstheme="minorHAnsi"/>
                          <w:sz w:val="18"/>
                          <w:szCs w:val="18"/>
                        </w:rPr>
                      </w:pPr>
                    </w:p>
                    <w:p w14:paraId="2E81C5E0" w14:textId="77777777" w:rsidR="00547FA5" w:rsidRPr="00CA5D23" w:rsidRDefault="00547FA5" w:rsidP="004232C3">
                      <w:pPr>
                        <w:rPr>
                          <w:rFonts w:cstheme="minorHAnsi"/>
                          <w:sz w:val="18"/>
                          <w:szCs w:val="18"/>
                        </w:rPr>
                      </w:pPr>
                      <w:r w:rsidRPr="00CA5D23">
                        <w:rPr>
                          <w:rFonts w:cstheme="minorHAnsi"/>
                          <w:sz w:val="18"/>
                          <w:szCs w:val="18"/>
                        </w:rPr>
                        <w:t>Head in midline</w:t>
                      </w:r>
                    </w:p>
                    <w:p w14:paraId="4390F83E" w14:textId="77777777" w:rsidR="00547FA5" w:rsidRPr="00CA5D23" w:rsidRDefault="00547FA5" w:rsidP="004232C3">
                      <w:pPr>
                        <w:rPr>
                          <w:rFonts w:cstheme="minorHAnsi"/>
                          <w:sz w:val="18"/>
                          <w:szCs w:val="18"/>
                        </w:rPr>
                      </w:pPr>
                    </w:p>
                    <w:p w14:paraId="2B904282" w14:textId="77777777" w:rsidR="00547FA5" w:rsidRPr="00CA5D23" w:rsidRDefault="00547FA5" w:rsidP="004232C3">
                      <w:pPr>
                        <w:rPr>
                          <w:rFonts w:cstheme="minorHAnsi"/>
                          <w:sz w:val="18"/>
                          <w:szCs w:val="18"/>
                        </w:rPr>
                      </w:pPr>
                      <w:r w:rsidRPr="00CA5D23">
                        <w:rPr>
                          <w:rFonts w:cstheme="minorHAnsi"/>
                          <w:sz w:val="18"/>
                          <w:szCs w:val="18"/>
                        </w:rPr>
                        <w:t>Normothermia</w:t>
                      </w:r>
                    </w:p>
                    <w:p w14:paraId="585442DA" w14:textId="77777777" w:rsidR="00547FA5" w:rsidRPr="00CA5D23" w:rsidRDefault="00547FA5" w:rsidP="004232C3">
                      <w:pPr>
                        <w:rPr>
                          <w:rFonts w:cstheme="minorHAnsi"/>
                          <w:sz w:val="18"/>
                          <w:szCs w:val="18"/>
                        </w:rPr>
                      </w:pPr>
                    </w:p>
                    <w:p w14:paraId="339585EE" w14:textId="77777777" w:rsidR="00547FA5" w:rsidRPr="00CA5D23" w:rsidRDefault="00547FA5" w:rsidP="004232C3">
                      <w:pPr>
                        <w:rPr>
                          <w:rFonts w:cstheme="minorHAnsi"/>
                          <w:sz w:val="18"/>
                          <w:szCs w:val="18"/>
                        </w:rPr>
                      </w:pPr>
                      <w:r w:rsidRPr="00CA5D23">
                        <w:rPr>
                          <w:rFonts w:cstheme="minorHAnsi"/>
                          <w:sz w:val="18"/>
                          <w:szCs w:val="18"/>
                        </w:rPr>
                        <w:t>Normoglycaemia</w:t>
                      </w:r>
                    </w:p>
                    <w:p w14:paraId="0A3FC20C" w14:textId="77777777" w:rsidR="00547FA5" w:rsidRPr="00CA5D23" w:rsidRDefault="00547FA5" w:rsidP="004232C3">
                      <w:pPr>
                        <w:rPr>
                          <w:rFonts w:cstheme="minorHAnsi"/>
                          <w:sz w:val="18"/>
                          <w:szCs w:val="18"/>
                        </w:rPr>
                      </w:pPr>
                    </w:p>
                    <w:p w14:paraId="4B03FDE2" w14:textId="77777777" w:rsidR="00547FA5" w:rsidRPr="00CA5D23" w:rsidRDefault="00547FA5" w:rsidP="004232C3">
                      <w:pPr>
                        <w:rPr>
                          <w:rFonts w:cstheme="minorHAnsi"/>
                          <w:sz w:val="18"/>
                          <w:szCs w:val="18"/>
                        </w:rPr>
                      </w:pPr>
                      <w:r w:rsidRPr="00CA5D23">
                        <w:rPr>
                          <w:rFonts w:cstheme="minorHAnsi"/>
                          <w:sz w:val="18"/>
                          <w:szCs w:val="18"/>
                        </w:rPr>
                        <w:t xml:space="preserve">Keep Na&gt;135 mmol/l </w:t>
                      </w:r>
                    </w:p>
                    <w:p w14:paraId="732F916D" w14:textId="77777777" w:rsidR="00547FA5" w:rsidRPr="00CA5D23" w:rsidRDefault="00547FA5" w:rsidP="004232C3">
                      <w:pPr>
                        <w:rPr>
                          <w:rFonts w:cstheme="minorHAnsi"/>
                          <w:sz w:val="18"/>
                          <w:szCs w:val="18"/>
                        </w:rPr>
                      </w:pPr>
                    </w:p>
                    <w:p w14:paraId="02EB09FF" w14:textId="77777777" w:rsidR="00547FA5" w:rsidRPr="00CA5D23" w:rsidRDefault="00547FA5" w:rsidP="004232C3">
                      <w:pPr>
                        <w:rPr>
                          <w:rFonts w:cstheme="minorHAnsi"/>
                          <w:sz w:val="18"/>
                          <w:szCs w:val="18"/>
                        </w:rPr>
                      </w:pPr>
                      <w:r w:rsidRPr="00CA5D23">
                        <w:rPr>
                          <w:rFonts w:cstheme="minorHAnsi"/>
                          <w:sz w:val="18"/>
                          <w:szCs w:val="18"/>
                        </w:rPr>
                        <w:t xml:space="preserve">Phenytoin 20mg/kg </w:t>
                      </w:r>
                    </w:p>
                    <w:p w14:paraId="0DEB37CF" w14:textId="77777777" w:rsidR="00547FA5" w:rsidRPr="00CA5D23" w:rsidRDefault="00547FA5" w:rsidP="004232C3">
                      <w:pPr>
                        <w:rPr>
                          <w:rFonts w:cstheme="minorHAnsi"/>
                          <w:sz w:val="18"/>
                          <w:szCs w:val="18"/>
                        </w:rPr>
                      </w:pPr>
                    </w:p>
                    <w:p w14:paraId="13C8AE36" w14:textId="77777777" w:rsidR="00547FA5" w:rsidRPr="00CA5D23" w:rsidRDefault="00547FA5" w:rsidP="004232C3">
                      <w:pPr>
                        <w:rPr>
                          <w:rFonts w:cstheme="minorHAnsi"/>
                          <w:sz w:val="18"/>
                          <w:szCs w:val="18"/>
                        </w:rPr>
                      </w:pPr>
                      <w:r w:rsidRPr="00CA5D23">
                        <w:rPr>
                          <w:rFonts w:cstheme="minorHAnsi"/>
                          <w:sz w:val="18"/>
                          <w:szCs w:val="18"/>
                        </w:rPr>
                        <w:t>Avoid neck lines</w:t>
                      </w:r>
                    </w:p>
                  </w:txbxContent>
                </v:textbox>
              </v:shape>
            </w:pict>
          </mc:Fallback>
        </mc:AlternateContent>
      </w:r>
      <w:r>
        <w:rPr>
          <w:rFonts w:cs="Arial-BoldMT"/>
          <w:b/>
          <w:bCs/>
          <w:noProof/>
          <w:sz w:val="28"/>
          <w:szCs w:val="28"/>
          <w:lang w:eastAsia="en-GB"/>
        </w:rPr>
        <mc:AlternateContent>
          <mc:Choice Requires="wps">
            <w:drawing>
              <wp:anchor distT="0" distB="0" distL="114300" distR="114300" simplePos="0" relativeHeight="251644928" behindDoc="0" locked="0" layoutInCell="1" allowOverlap="1" wp14:anchorId="7F7E6544" wp14:editId="54F35B3C">
                <wp:simplePos x="0" y="0"/>
                <wp:positionH relativeFrom="column">
                  <wp:posOffset>-333375</wp:posOffset>
                </wp:positionH>
                <wp:positionV relativeFrom="paragraph">
                  <wp:posOffset>233045</wp:posOffset>
                </wp:positionV>
                <wp:extent cx="1323975" cy="523875"/>
                <wp:effectExtent l="0" t="0" r="28575" b="28575"/>
                <wp:wrapNone/>
                <wp:docPr id="198" name="Text Box 198"/>
                <wp:cNvGraphicFramePr/>
                <a:graphic xmlns:a="http://schemas.openxmlformats.org/drawingml/2006/main">
                  <a:graphicData uri="http://schemas.microsoft.com/office/word/2010/wordprocessingShape">
                    <wps:wsp>
                      <wps:cNvSpPr txBox="1"/>
                      <wps:spPr>
                        <a:xfrm>
                          <a:off x="0" y="0"/>
                          <a:ext cx="1323975" cy="5238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07B3FA5" w14:textId="77777777" w:rsidR="00547FA5" w:rsidRPr="006A14DA" w:rsidRDefault="00547FA5" w:rsidP="004232C3">
                            <w:pPr>
                              <w:rPr>
                                <w:rFonts w:cstheme="minorHAnsi"/>
                                <w:b/>
                              </w:rPr>
                            </w:pPr>
                            <w:r w:rsidRPr="006A14DA">
                              <w:rPr>
                                <w:rFonts w:cstheme="minorHAnsi"/>
                                <w:b/>
                              </w:rPr>
                              <w:t>2. Neuroprotective measures</w:t>
                            </w:r>
                          </w:p>
                          <w:p w14:paraId="034566E6" w14:textId="77777777" w:rsidR="00547FA5" w:rsidRPr="006A14DA" w:rsidRDefault="00547FA5" w:rsidP="004232C3">
                            <w:pPr>
                              <w:rPr>
                                <w:rFonts w:cstheme="minorHAnsi"/>
                              </w:rPr>
                            </w:pPr>
                          </w:p>
                          <w:p w14:paraId="188943BF" w14:textId="77777777" w:rsidR="00547FA5" w:rsidRPr="006A14DA" w:rsidRDefault="00547FA5" w:rsidP="004232C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45" type="#_x0000_t202" style="position:absolute;left:0;text-align:left;margin-left:-26.25pt;margin-top:18.35pt;width:104.25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" fillcolor="white [3201]" strokecolor="#c0504d [3205]" strokeweight="2pt">
                <v:textbox>
                  <w:txbxContent>
                    <w:p w14:paraId="307B3FA5" w14:textId="77777777" w:rsidR="00547FA5" w:rsidRPr="006A14DA" w:rsidRDefault="00547FA5" w:rsidP="004232C3">
                      <w:pPr>
                        <w:rPr>
                          <w:rFonts w:cstheme="minorHAnsi"/>
                          <w:b/>
                        </w:rPr>
                      </w:pPr>
                      <w:r w:rsidRPr="006A14DA">
                        <w:rPr>
                          <w:rFonts w:cstheme="minorHAnsi"/>
                          <w:b/>
                        </w:rPr>
                        <w:t>2. Neuroprotective measures</w:t>
                      </w:r>
                    </w:p>
                    <w:p w14:paraId="034566E6" w14:textId="77777777" w:rsidR="00547FA5" w:rsidRPr="006A14DA" w:rsidRDefault="00547FA5" w:rsidP="004232C3">
                      <w:pPr>
                        <w:rPr>
                          <w:rFonts w:cstheme="minorHAnsi"/>
                        </w:rPr>
                      </w:pPr>
                    </w:p>
                    <w:p w14:paraId="188943BF" w14:textId="77777777" w:rsidR="00547FA5" w:rsidRPr="006A14DA" w:rsidRDefault="00547FA5" w:rsidP="004232C3">
                      <w:pPr>
                        <w:rPr>
                          <w:rFonts w:cstheme="minorHAnsi"/>
                        </w:rPr>
                      </w:pPr>
                    </w:p>
                  </w:txbxContent>
                </v:textbox>
              </v:shape>
            </w:pict>
          </mc:Fallback>
        </mc:AlternateContent>
      </w:r>
    </w:p>
    <w:p w14:paraId="6E1BBDB8" w14:textId="06115CCE" w:rsidR="004232C3" w:rsidRDefault="00640256" w:rsidP="000C4A02">
      <w:pPr>
        <w:spacing w:after="160" w:line="259" w:lineRule="auto"/>
        <w:jc w:val="center"/>
        <w:rPr>
          <w:rFonts w:eastAsia="Calibri" w:cstheme="minorHAnsi"/>
          <w:b/>
          <w:sz w:val="28"/>
          <w:szCs w:val="24"/>
        </w:rPr>
      </w:pPr>
      <w:r>
        <w:rPr>
          <w:noProof/>
          <w:lang w:eastAsia="en-GB"/>
        </w:rPr>
        <mc:AlternateContent>
          <mc:Choice Requires="wps">
            <w:drawing>
              <wp:anchor distT="0" distB="0" distL="114300" distR="114300" simplePos="0" relativeHeight="251635712" behindDoc="0" locked="0" layoutInCell="1" allowOverlap="1" wp14:anchorId="27B8A7FB" wp14:editId="6321F984">
                <wp:simplePos x="0" y="0"/>
                <wp:positionH relativeFrom="column">
                  <wp:posOffset>5346700</wp:posOffset>
                </wp:positionH>
                <wp:positionV relativeFrom="paragraph">
                  <wp:posOffset>287020</wp:posOffset>
                </wp:positionV>
                <wp:extent cx="1209675" cy="847725"/>
                <wp:effectExtent l="0" t="0" r="28575" b="28575"/>
                <wp:wrapNone/>
                <wp:docPr id="194" name="Text Box 194"/>
                <wp:cNvGraphicFramePr/>
                <a:graphic xmlns:a="http://schemas.openxmlformats.org/drawingml/2006/main">
                  <a:graphicData uri="http://schemas.microsoft.com/office/word/2010/wordprocessingShape">
                    <wps:wsp>
                      <wps:cNvSpPr txBox="1"/>
                      <wps:spPr>
                        <a:xfrm>
                          <a:off x="0" y="0"/>
                          <a:ext cx="1209675" cy="847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FA7986" w14:textId="77777777" w:rsidR="00547FA5" w:rsidRPr="00DE06FD" w:rsidRDefault="00547FA5" w:rsidP="004232C3">
                            <w:pPr>
                              <w:rPr>
                                <w:rFonts w:cstheme="minorHAnsi"/>
                              </w:rPr>
                            </w:pPr>
                            <w:r w:rsidRPr="00DE06FD">
                              <w:rPr>
                                <w:rFonts w:cstheme="minorHAnsi"/>
                                <w:b/>
                                <w:color w:val="000000"/>
                              </w:rPr>
                              <w:t>4. Maintain</w:t>
                            </w:r>
                            <w:r w:rsidRPr="00DE06FD">
                              <w:rPr>
                                <w:rFonts w:eastAsia="Times New Roman" w:cstheme="minorHAnsi"/>
                                <w:b/>
                                <w:color w:val="000000"/>
                                <w:lang w:eastAsia="en-GB"/>
                              </w:rPr>
                              <w:t xml:space="preserve"> mean arterial blood pressure (MAP</w:t>
                            </w:r>
                            <w:r w:rsidRPr="00DE06FD">
                              <w:rPr>
                                <w:rFonts w:eastAsia="Times New Roman" w:cstheme="minorHAnsi"/>
                                <w:color w:val="00000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46" type="#_x0000_t202" style="position:absolute;left:0;text-align:left;margin-left:421pt;margin-top:22.6pt;width:95.25pt;height:6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" fillcolor="white [3201]" strokecolor="#c0504d [3205]" strokeweight="2pt">
                <v:textbox>
                  <w:txbxContent>
                    <w:p w14:paraId="36FA7986" w14:textId="77777777" w:rsidR="00547FA5" w:rsidRPr="00DE06FD" w:rsidRDefault="00547FA5" w:rsidP="004232C3">
                      <w:pPr>
                        <w:rPr>
                          <w:rFonts w:cstheme="minorHAnsi"/>
                        </w:rPr>
                      </w:pPr>
                      <w:r w:rsidRPr="00DE06FD">
                        <w:rPr>
                          <w:rFonts w:cstheme="minorHAnsi"/>
                          <w:b/>
                          <w:color w:val="000000"/>
                        </w:rPr>
                        <w:t>4. Maintain</w:t>
                      </w:r>
                      <w:r w:rsidRPr="00DE06FD">
                        <w:rPr>
                          <w:rFonts w:eastAsia="Times New Roman" w:cstheme="minorHAnsi"/>
                          <w:b/>
                          <w:color w:val="000000"/>
                          <w:lang w:eastAsia="en-GB"/>
                        </w:rPr>
                        <w:t xml:space="preserve"> mean arterial blood pressure (MAP</w:t>
                      </w:r>
                      <w:r w:rsidRPr="00DE06FD">
                        <w:rPr>
                          <w:rFonts w:eastAsia="Times New Roman" w:cstheme="minorHAnsi"/>
                          <w:color w:val="000000"/>
                          <w:lang w:eastAsia="en-GB"/>
                        </w:rPr>
                        <w:t>)</w:t>
                      </w: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603968" behindDoc="0" locked="0" layoutInCell="1" allowOverlap="1" wp14:anchorId="13DD8E2D" wp14:editId="6FC700F5">
                <wp:simplePos x="0" y="0"/>
                <wp:positionH relativeFrom="column">
                  <wp:posOffset>5201920</wp:posOffset>
                </wp:positionH>
                <wp:positionV relativeFrom="paragraph">
                  <wp:posOffset>154305</wp:posOffset>
                </wp:positionV>
                <wp:extent cx="1495425" cy="3076575"/>
                <wp:effectExtent l="57150" t="38100" r="85725" b="104775"/>
                <wp:wrapNone/>
                <wp:docPr id="195" name="Rounded Rectangle 30"/>
                <wp:cNvGraphicFramePr/>
                <a:graphic xmlns:a="http://schemas.openxmlformats.org/drawingml/2006/main">
                  <a:graphicData uri="http://schemas.microsoft.com/office/word/2010/wordprocessingShape">
                    <wps:wsp>
                      <wps:cNvSpPr/>
                      <wps:spPr>
                        <a:xfrm>
                          <a:off x="0" y="0"/>
                          <a:ext cx="1495425" cy="30765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597606E" w14:textId="77777777" w:rsidR="00547FA5" w:rsidRPr="00DE06FD" w:rsidRDefault="00547FA5" w:rsidP="004232C3">
                            <w:pPr>
                              <w:rPr>
                                <w:rFonts w:cstheme="minorHAnsi"/>
                                <w:color w:val="000000"/>
                                <w:sz w:val="18"/>
                                <w:szCs w:val="16"/>
                              </w:rPr>
                            </w:pPr>
                          </w:p>
                          <w:p w14:paraId="0B5B2F49" w14:textId="77777777" w:rsidR="00547FA5" w:rsidRPr="00DE06FD" w:rsidRDefault="00547FA5" w:rsidP="004232C3">
                            <w:pPr>
                              <w:rPr>
                                <w:rFonts w:cstheme="minorHAnsi"/>
                                <w:color w:val="000000"/>
                                <w:sz w:val="18"/>
                                <w:szCs w:val="16"/>
                              </w:rPr>
                            </w:pPr>
                          </w:p>
                          <w:p w14:paraId="4431B665" w14:textId="77777777" w:rsidR="00547FA5" w:rsidRPr="00DE06FD" w:rsidRDefault="00547FA5" w:rsidP="004232C3">
                            <w:pPr>
                              <w:rPr>
                                <w:rFonts w:cstheme="minorHAnsi"/>
                                <w:color w:val="000000"/>
                                <w:sz w:val="18"/>
                                <w:szCs w:val="16"/>
                              </w:rPr>
                            </w:pPr>
                          </w:p>
                          <w:p w14:paraId="422F2758" w14:textId="77777777" w:rsidR="00547FA5" w:rsidRPr="00DE06FD" w:rsidRDefault="00547FA5" w:rsidP="004232C3">
                            <w:pPr>
                              <w:rPr>
                                <w:rFonts w:cstheme="minorHAnsi"/>
                                <w:color w:val="000000"/>
                                <w:sz w:val="18"/>
                                <w:szCs w:val="16"/>
                              </w:rPr>
                            </w:pPr>
                          </w:p>
                          <w:p w14:paraId="26052EF7" w14:textId="77777777" w:rsidR="00547FA5" w:rsidRPr="00DE06FD" w:rsidRDefault="00547FA5" w:rsidP="004232C3">
                            <w:pPr>
                              <w:rPr>
                                <w:rFonts w:cstheme="minorHAnsi"/>
                                <w:color w:val="000000"/>
                                <w:sz w:val="18"/>
                                <w:szCs w:val="16"/>
                              </w:rPr>
                            </w:pPr>
                          </w:p>
                          <w:p w14:paraId="2FE784F6" w14:textId="77777777" w:rsidR="00547FA5" w:rsidRPr="00DE06FD" w:rsidRDefault="00547FA5" w:rsidP="004232C3">
                            <w:pPr>
                              <w:rPr>
                                <w:rFonts w:cstheme="minorHAnsi"/>
                                <w:color w:val="000000"/>
                                <w:sz w:val="18"/>
                                <w:szCs w:val="16"/>
                              </w:rPr>
                            </w:pPr>
                          </w:p>
                          <w:p w14:paraId="5FE492EE" w14:textId="77777777" w:rsidR="00547FA5" w:rsidRPr="00DE06FD" w:rsidRDefault="00547FA5" w:rsidP="004232C3">
                            <w:pPr>
                              <w:jc w:val="center"/>
                              <w:rPr>
                                <w:rFonts w:cstheme="minorHAnsi"/>
                                <w:color w:val="000000"/>
                                <w:sz w:val="18"/>
                                <w:szCs w:val="16"/>
                              </w:rPr>
                            </w:pPr>
                            <w:r w:rsidRPr="00DE06FD">
                              <w:rPr>
                                <w:rFonts w:cstheme="minorHAnsi"/>
                                <w:color w:val="000000"/>
                                <w:sz w:val="18"/>
                                <w:szCs w:val="16"/>
                              </w:rPr>
                              <w:t xml:space="preserve">Ensure adequate cerebral perfusion pressure </w:t>
                            </w:r>
                          </w:p>
                          <w:p w14:paraId="5EE58BD3" w14:textId="77777777" w:rsidR="00547FA5" w:rsidRPr="00DE06FD" w:rsidRDefault="00547FA5" w:rsidP="004232C3">
                            <w:pPr>
                              <w:jc w:val="center"/>
                              <w:rPr>
                                <w:rFonts w:cstheme="minorHAnsi"/>
                                <w:color w:val="000000"/>
                                <w:sz w:val="18"/>
                                <w:szCs w:val="16"/>
                              </w:rPr>
                            </w:pPr>
                            <w:r w:rsidRPr="00DE06FD">
                              <w:rPr>
                                <w:rFonts w:cstheme="minorHAnsi"/>
                                <w:color w:val="000000"/>
                                <w:sz w:val="18"/>
                                <w:szCs w:val="16"/>
                              </w:rPr>
                              <w:t>CPP = MAP – ICP</w:t>
                            </w:r>
                          </w:p>
                          <w:p w14:paraId="273215EA" w14:textId="77777777" w:rsidR="00547FA5" w:rsidRPr="00DE06FD" w:rsidRDefault="00547FA5" w:rsidP="004232C3">
                            <w:pPr>
                              <w:rPr>
                                <w:rFonts w:cstheme="minorHAnsi"/>
                                <w:color w:val="000000"/>
                                <w:sz w:val="18"/>
                                <w:szCs w:val="16"/>
                              </w:rPr>
                            </w:pPr>
                          </w:p>
                          <w:tbl>
                            <w:tblPr>
                              <w:tblStyle w:val="TableGrid"/>
                              <w:tblW w:w="0" w:type="auto"/>
                              <w:jc w:val="center"/>
                              <w:tblLook w:val="04A0" w:firstRow="1" w:lastRow="0" w:firstColumn="1" w:lastColumn="0" w:noHBand="0" w:noVBand="1"/>
                            </w:tblPr>
                            <w:tblGrid>
                              <w:gridCol w:w="990"/>
                              <w:gridCol w:w="711"/>
                            </w:tblGrid>
                            <w:tr w:rsidR="00547FA5" w:rsidRPr="00DE06FD" w14:paraId="4362B362" w14:textId="77777777" w:rsidTr="008E4D29">
                              <w:trPr>
                                <w:jc w:val="center"/>
                              </w:trPr>
                              <w:tc>
                                <w:tcPr>
                                  <w:tcW w:w="990" w:type="dxa"/>
                                </w:tcPr>
                                <w:p w14:paraId="477F79F0" w14:textId="77777777" w:rsidR="00547FA5" w:rsidRPr="00DE06FD" w:rsidRDefault="00547FA5" w:rsidP="00791238">
                                  <w:pPr>
                                    <w:rPr>
                                      <w:rFonts w:cstheme="minorHAnsi"/>
                                      <w:b/>
                                      <w:color w:val="000000"/>
                                      <w:sz w:val="18"/>
                                      <w:szCs w:val="16"/>
                                    </w:rPr>
                                  </w:pPr>
                                  <w:r w:rsidRPr="00DE06FD">
                                    <w:rPr>
                                      <w:rFonts w:cstheme="minorHAnsi"/>
                                      <w:b/>
                                      <w:color w:val="000000"/>
                                      <w:sz w:val="18"/>
                                      <w:szCs w:val="16"/>
                                    </w:rPr>
                                    <w:t>Age</w:t>
                                  </w:r>
                                </w:p>
                              </w:tc>
                              <w:tc>
                                <w:tcPr>
                                  <w:tcW w:w="711" w:type="dxa"/>
                                </w:tcPr>
                                <w:p w14:paraId="0075D46B" w14:textId="77777777" w:rsidR="00547FA5" w:rsidRPr="00DE06FD" w:rsidRDefault="00547FA5" w:rsidP="00791238">
                                  <w:pPr>
                                    <w:rPr>
                                      <w:rFonts w:cstheme="minorHAnsi"/>
                                      <w:b/>
                                      <w:color w:val="000000"/>
                                      <w:sz w:val="18"/>
                                      <w:szCs w:val="16"/>
                                    </w:rPr>
                                  </w:pPr>
                                  <w:r w:rsidRPr="00DE06FD">
                                    <w:rPr>
                                      <w:rFonts w:cstheme="minorHAnsi"/>
                                      <w:b/>
                                      <w:color w:val="000000"/>
                                      <w:sz w:val="18"/>
                                      <w:szCs w:val="16"/>
                                    </w:rPr>
                                    <w:t>MAP</w:t>
                                  </w:r>
                                </w:p>
                              </w:tc>
                            </w:tr>
                            <w:tr w:rsidR="00547FA5" w:rsidRPr="00DE06FD" w14:paraId="49E11E79" w14:textId="77777777" w:rsidTr="008E4D29">
                              <w:trPr>
                                <w:jc w:val="center"/>
                              </w:trPr>
                              <w:tc>
                                <w:tcPr>
                                  <w:tcW w:w="990" w:type="dxa"/>
                                </w:tcPr>
                                <w:p w14:paraId="3C889E61" w14:textId="77777777" w:rsidR="00547FA5" w:rsidRPr="00DE06FD" w:rsidRDefault="00547FA5" w:rsidP="00791238">
                                  <w:pPr>
                                    <w:rPr>
                                      <w:rFonts w:cstheme="minorHAnsi"/>
                                      <w:color w:val="000000"/>
                                      <w:sz w:val="18"/>
                                      <w:szCs w:val="16"/>
                                    </w:rPr>
                                  </w:pPr>
                                  <w:r w:rsidRPr="00DE06FD">
                                    <w:rPr>
                                      <w:rFonts w:cstheme="minorHAnsi"/>
                                      <w:color w:val="000000"/>
                                      <w:sz w:val="18"/>
                                      <w:szCs w:val="16"/>
                                    </w:rPr>
                                    <w:t>&lt;1 year</w:t>
                                  </w:r>
                                </w:p>
                              </w:tc>
                              <w:tc>
                                <w:tcPr>
                                  <w:tcW w:w="711" w:type="dxa"/>
                                </w:tcPr>
                                <w:p w14:paraId="6030C421"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&gt;60</w:t>
                                  </w:r>
                                </w:p>
                              </w:tc>
                            </w:tr>
                            <w:tr w:rsidR="00547FA5" w:rsidRPr="00DE06FD" w14:paraId="2017FDAD" w14:textId="77777777" w:rsidTr="008E4D29">
                              <w:trPr>
                                <w:jc w:val="center"/>
                              </w:trPr>
                              <w:tc>
                                <w:tcPr>
                                  <w:tcW w:w="990" w:type="dxa"/>
                                </w:tcPr>
                                <w:p w14:paraId="5C5AE4CB" w14:textId="77777777" w:rsidR="00547FA5" w:rsidRPr="00DE06FD" w:rsidRDefault="00547FA5" w:rsidP="00791238">
                                  <w:pPr>
                                    <w:rPr>
                                      <w:rFonts w:cstheme="minorHAnsi"/>
                                      <w:color w:val="000000"/>
                                      <w:sz w:val="18"/>
                                      <w:szCs w:val="16"/>
                                    </w:rPr>
                                  </w:pPr>
                                  <w:r w:rsidRPr="00DE06FD">
                                    <w:rPr>
                                      <w:rFonts w:cstheme="minorHAnsi"/>
                                      <w:color w:val="000000"/>
                                      <w:sz w:val="18"/>
                                      <w:szCs w:val="16"/>
                                    </w:rPr>
                                    <w:t>1-2 years</w:t>
                                  </w:r>
                                </w:p>
                              </w:tc>
                              <w:tc>
                                <w:tcPr>
                                  <w:tcW w:w="711" w:type="dxa"/>
                                </w:tcPr>
                                <w:p w14:paraId="26081B9C"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&gt;65</w:t>
                                  </w:r>
                                </w:p>
                              </w:tc>
                            </w:tr>
                            <w:tr w:rsidR="00547FA5" w:rsidRPr="00DE06FD" w14:paraId="2FF3431F" w14:textId="77777777" w:rsidTr="008E4D29">
                              <w:trPr>
                                <w:jc w:val="center"/>
                              </w:trPr>
                              <w:tc>
                                <w:tcPr>
                                  <w:tcW w:w="990" w:type="dxa"/>
                                </w:tcPr>
                                <w:p w14:paraId="536B8CB2" w14:textId="77777777" w:rsidR="00547FA5" w:rsidRPr="00DE06FD" w:rsidRDefault="00547FA5" w:rsidP="00791238">
                                  <w:pPr>
                                    <w:rPr>
                                      <w:rFonts w:cstheme="minorHAnsi"/>
                                      <w:color w:val="000000"/>
                                      <w:sz w:val="18"/>
                                      <w:szCs w:val="16"/>
                                    </w:rPr>
                                  </w:pPr>
                                  <w:r w:rsidRPr="00DE06FD">
                                    <w:rPr>
                                      <w:rFonts w:cstheme="minorHAnsi"/>
                                      <w:color w:val="000000"/>
                                      <w:sz w:val="18"/>
                                      <w:szCs w:val="16"/>
                                    </w:rPr>
                                    <w:t>3-5 years</w:t>
                                  </w:r>
                                </w:p>
                              </w:tc>
                              <w:tc>
                                <w:tcPr>
                                  <w:tcW w:w="711" w:type="dxa"/>
                                </w:tcPr>
                                <w:p w14:paraId="60016101"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&gt;70</w:t>
                                  </w:r>
                                </w:p>
                              </w:tc>
                            </w:tr>
                            <w:tr w:rsidR="00547FA5" w:rsidRPr="00DE06FD" w14:paraId="3426CDA3" w14:textId="77777777" w:rsidTr="008E4D29">
                              <w:trPr>
                                <w:jc w:val="center"/>
                              </w:trPr>
                              <w:tc>
                                <w:tcPr>
                                  <w:tcW w:w="990" w:type="dxa"/>
                                </w:tcPr>
                                <w:p w14:paraId="2262DB59" w14:textId="77777777" w:rsidR="00547FA5" w:rsidRPr="00DE06FD" w:rsidRDefault="00547FA5" w:rsidP="00791238">
                                  <w:pPr>
                                    <w:rPr>
                                      <w:rFonts w:cstheme="minorHAnsi"/>
                                      <w:color w:val="000000"/>
                                      <w:sz w:val="18"/>
                                      <w:szCs w:val="16"/>
                                    </w:rPr>
                                  </w:pPr>
                                  <w:r w:rsidRPr="00DE06FD">
                                    <w:rPr>
                                      <w:rFonts w:cstheme="minorHAnsi"/>
                                      <w:color w:val="000000"/>
                                      <w:sz w:val="18"/>
                                      <w:szCs w:val="16"/>
                                    </w:rPr>
                                    <w:t>6-10 years</w:t>
                                  </w:r>
                                </w:p>
                              </w:tc>
                              <w:tc>
                                <w:tcPr>
                                  <w:tcW w:w="711" w:type="dxa"/>
                                </w:tcPr>
                                <w:p w14:paraId="4585AC10"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&gt;75</w:t>
                                  </w:r>
                                </w:p>
                              </w:tc>
                            </w:tr>
                            <w:tr w:rsidR="00547FA5" w:rsidRPr="00DE06FD" w14:paraId="33B98E87" w14:textId="77777777" w:rsidTr="008E4D29">
                              <w:trPr>
                                <w:jc w:val="center"/>
                              </w:trPr>
                              <w:tc>
                                <w:tcPr>
                                  <w:tcW w:w="990" w:type="dxa"/>
                                </w:tcPr>
                                <w:p w14:paraId="4FABA84D"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&gt;10 years</w:t>
                                  </w:r>
                                </w:p>
                              </w:tc>
                              <w:tc>
                                <w:tcPr>
                                  <w:tcW w:w="711" w:type="dxa"/>
                                </w:tcPr>
                                <w:p w14:paraId="076473C2"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&gt;80</w:t>
                                  </w:r>
                                </w:p>
                              </w:tc>
                            </w:tr>
                          </w:tbl>
                          <w:p w14:paraId="709D9B98" w14:textId="77777777" w:rsidR="00547FA5" w:rsidRPr="00DE06FD" w:rsidRDefault="00547FA5" w:rsidP="004232C3">
                            <w:pPr>
                              <w:rPr>
                                <w:rFonts w:cstheme="minorHAnsi"/>
                                <w:color w:val="000000"/>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7" style="position:absolute;left:0;text-align:left;margin-left:409.6pt;margin-top:12.15pt;width:117.75pt;height:242.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14:paraId="3597606E" w14:textId="77777777" w:rsidR="00547FA5" w:rsidRPr="00DE06FD" w:rsidRDefault="00547FA5" w:rsidP="004232C3">
                      <w:pPr>
                        <w:rPr>
                          <w:rFonts w:cstheme="minorHAnsi"/>
                          <w:color w:val="000000"/>
                          <w:sz w:val="18"/>
                          <w:szCs w:val="16"/>
                        </w:rPr>
                      </w:pPr>
                    </w:p>
                    <w:p w14:paraId="0B5B2F49" w14:textId="77777777" w:rsidR="00547FA5" w:rsidRPr="00DE06FD" w:rsidRDefault="00547FA5" w:rsidP="004232C3">
                      <w:pPr>
                        <w:rPr>
                          <w:rFonts w:cstheme="minorHAnsi"/>
                          <w:color w:val="000000"/>
                          <w:sz w:val="18"/>
                          <w:szCs w:val="16"/>
                        </w:rPr>
                      </w:pPr>
                    </w:p>
                    <w:p w14:paraId="4431B665" w14:textId="77777777" w:rsidR="00547FA5" w:rsidRPr="00DE06FD" w:rsidRDefault="00547FA5" w:rsidP="004232C3">
                      <w:pPr>
                        <w:rPr>
                          <w:rFonts w:cstheme="minorHAnsi"/>
                          <w:color w:val="000000"/>
                          <w:sz w:val="18"/>
                          <w:szCs w:val="16"/>
                        </w:rPr>
                      </w:pPr>
                    </w:p>
                    <w:p w14:paraId="422F2758" w14:textId="77777777" w:rsidR="00547FA5" w:rsidRPr="00DE06FD" w:rsidRDefault="00547FA5" w:rsidP="004232C3">
                      <w:pPr>
                        <w:rPr>
                          <w:rFonts w:cstheme="minorHAnsi"/>
                          <w:color w:val="000000"/>
                          <w:sz w:val="18"/>
                          <w:szCs w:val="16"/>
                        </w:rPr>
                      </w:pPr>
                    </w:p>
                    <w:p w14:paraId="26052EF7" w14:textId="77777777" w:rsidR="00547FA5" w:rsidRPr="00DE06FD" w:rsidRDefault="00547FA5" w:rsidP="004232C3">
                      <w:pPr>
                        <w:rPr>
                          <w:rFonts w:cstheme="minorHAnsi"/>
                          <w:color w:val="000000"/>
                          <w:sz w:val="18"/>
                          <w:szCs w:val="16"/>
                        </w:rPr>
                      </w:pPr>
                    </w:p>
                    <w:p w14:paraId="2FE784F6" w14:textId="77777777" w:rsidR="00547FA5" w:rsidRPr="00DE06FD" w:rsidRDefault="00547FA5" w:rsidP="004232C3">
                      <w:pPr>
                        <w:rPr>
                          <w:rFonts w:cstheme="minorHAnsi"/>
                          <w:color w:val="000000"/>
                          <w:sz w:val="18"/>
                          <w:szCs w:val="16"/>
                        </w:rPr>
                      </w:pPr>
                    </w:p>
                    <w:p w14:paraId="5FE492EE" w14:textId="77777777" w:rsidR="00547FA5" w:rsidRPr="00DE06FD" w:rsidRDefault="00547FA5" w:rsidP="004232C3">
                      <w:pPr>
                        <w:jc w:val="center"/>
                        <w:rPr>
                          <w:rFonts w:cstheme="minorHAnsi"/>
                          <w:color w:val="000000"/>
                          <w:sz w:val="18"/>
                          <w:szCs w:val="16"/>
                        </w:rPr>
                      </w:pPr>
                      <w:r w:rsidRPr="00DE06FD">
                        <w:rPr>
                          <w:rFonts w:cstheme="minorHAnsi"/>
                          <w:color w:val="000000"/>
                          <w:sz w:val="18"/>
                          <w:szCs w:val="16"/>
                        </w:rPr>
                        <w:t xml:space="preserve">Ensure adequate cerebral perfusion pressure </w:t>
                      </w:r>
                    </w:p>
                    <w:p w14:paraId="5EE58BD3" w14:textId="77777777" w:rsidR="00547FA5" w:rsidRPr="00DE06FD" w:rsidRDefault="00547FA5" w:rsidP="004232C3">
                      <w:pPr>
                        <w:jc w:val="center"/>
                        <w:rPr>
                          <w:rFonts w:cstheme="minorHAnsi"/>
                          <w:color w:val="000000"/>
                          <w:sz w:val="18"/>
                          <w:szCs w:val="16"/>
                        </w:rPr>
                      </w:pPr>
                      <w:r w:rsidRPr="00DE06FD">
                        <w:rPr>
                          <w:rFonts w:cstheme="minorHAnsi"/>
                          <w:color w:val="000000"/>
                          <w:sz w:val="18"/>
                          <w:szCs w:val="16"/>
                        </w:rPr>
                        <w:t>CPP = MAP – ICP</w:t>
                      </w:r>
                    </w:p>
                    <w:p w14:paraId="273215EA" w14:textId="77777777" w:rsidR="00547FA5" w:rsidRPr="00DE06FD" w:rsidRDefault="00547FA5" w:rsidP="004232C3">
                      <w:pPr>
                        <w:rPr>
                          <w:rFonts w:cstheme="minorHAnsi"/>
                          <w:color w:val="000000"/>
                          <w:sz w:val="18"/>
                          <w:szCs w:val="16"/>
                        </w:rPr>
                      </w:pPr>
                    </w:p>
                    <w:tbl>
                      <w:tblPr>
                        <w:tblStyle w:val="TableGrid"/>
                        <w:tblW w:w="0" w:type="auto"/>
                        <w:jc w:val="center"/>
                        <w:tblLook w:val="04A0" w:firstRow="1" w:lastRow="0" w:firstColumn="1" w:lastColumn="0" w:noHBand="0" w:noVBand="1"/>
                      </w:tblPr>
                      <w:tblGrid>
                        <w:gridCol w:w="990"/>
                        <w:gridCol w:w="711"/>
                      </w:tblGrid>
                      <w:tr w:rsidR="00547FA5" w:rsidRPr="00DE06FD" w14:paraId="4362B362" w14:textId="77777777" w:rsidTr="008E4D29">
                        <w:trPr>
                          <w:jc w:val="center"/>
                        </w:trPr>
                        <w:tc>
                          <w:tcPr>
                            <w:tcW w:w="990" w:type="dxa"/>
                          </w:tcPr>
                          <w:p w14:paraId="477F79F0" w14:textId="77777777" w:rsidR="00547FA5" w:rsidRPr="00DE06FD" w:rsidRDefault="00547FA5" w:rsidP="00791238">
                            <w:pPr>
                              <w:rPr>
                                <w:rFonts w:cstheme="minorHAnsi"/>
                                <w:b/>
                                <w:color w:val="000000"/>
                                <w:sz w:val="18"/>
                                <w:szCs w:val="16"/>
                              </w:rPr>
                            </w:pPr>
                            <w:r w:rsidRPr="00DE06FD">
                              <w:rPr>
                                <w:rFonts w:cstheme="minorHAnsi"/>
                                <w:b/>
                                <w:color w:val="000000"/>
                                <w:sz w:val="18"/>
                                <w:szCs w:val="16"/>
                              </w:rPr>
                              <w:t>Age</w:t>
                            </w:r>
                          </w:p>
                        </w:tc>
                        <w:tc>
                          <w:tcPr>
                            <w:tcW w:w="711" w:type="dxa"/>
                          </w:tcPr>
                          <w:p w14:paraId="0075D46B" w14:textId="77777777" w:rsidR="00547FA5" w:rsidRPr="00DE06FD" w:rsidRDefault="00547FA5" w:rsidP="00791238">
                            <w:pPr>
                              <w:rPr>
                                <w:rFonts w:cstheme="minorHAnsi"/>
                                <w:b/>
                                <w:color w:val="000000"/>
                                <w:sz w:val="18"/>
                                <w:szCs w:val="16"/>
                              </w:rPr>
                            </w:pPr>
                            <w:r w:rsidRPr="00DE06FD">
                              <w:rPr>
                                <w:rFonts w:cstheme="minorHAnsi"/>
                                <w:b/>
                                <w:color w:val="000000"/>
                                <w:sz w:val="18"/>
                                <w:szCs w:val="16"/>
                              </w:rPr>
                              <w:t>MAP</w:t>
                            </w:r>
                          </w:p>
                        </w:tc>
                      </w:tr>
                      <w:tr w:rsidR="00547FA5" w:rsidRPr="00DE06FD" w14:paraId="49E11E79" w14:textId="77777777" w:rsidTr="008E4D29">
                        <w:trPr>
                          <w:jc w:val="center"/>
                        </w:trPr>
                        <w:tc>
                          <w:tcPr>
                            <w:tcW w:w="990" w:type="dxa"/>
                          </w:tcPr>
                          <w:p w14:paraId="3C889E61" w14:textId="77777777" w:rsidR="00547FA5" w:rsidRPr="00DE06FD" w:rsidRDefault="00547FA5" w:rsidP="00791238">
                            <w:pPr>
                              <w:rPr>
                                <w:rFonts w:cstheme="minorHAnsi"/>
                                <w:color w:val="000000"/>
                                <w:sz w:val="18"/>
                                <w:szCs w:val="16"/>
                              </w:rPr>
                            </w:pPr>
                            <w:r w:rsidRPr="00DE06FD">
                              <w:rPr>
                                <w:rFonts w:cstheme="minorHAnsi"/>
                                <w:color w:val="000000"/>
                                <w:sz w:val="18"/>
                                <w:szCs w:val="16"/>
                              </w:rPr>
                              <w:t>&lt;1 year</w:t>
                            </w:r>
                          </w:p>
                        </w:tc>
                        <w:tc>
                          <w:tcPr>
                            <w:tcW w:w="711" w:type="dxa"/>
                          </w:tcPr>
                          <w:p w14:paraId="6030C421"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&gt;60</w:t>
                            </w:r>
                          </w:p>
                        </w:tc>
                      </w:tr>
                      <w:tr w:rsidR="00547FA5" w:rsidRPr="00DE06FD" w14:paraId="2017FDAD" w14:textId="77777777" w:rsidTr="008E4D29">
                        <w:trPr>
                          <w:jc w:val="center"/>
                        </w:trPr>
                        <w:tc>
                          <w:tcPr>
                            <w:tcW w:w="990" w:type="dxa"/>
                          </w:tcPr>
                          <w:p w14:paraId="5C5AE4CB" w14:textId="77777777" w:rsidR="00547FA5" w:rsidRPr="00DE06FD" w:rsidRDefault="00547FA5" w:rsidP="00791238">
                            <w:pPr>
                              <w:rPr>
                                <w:rFonts w:cstheme="minorHAnsi"/>
                                <w:color w:val="000000"/>
                                <w:sz w:val="18"/>
                                <w:szCs w:val="16"/>
                              </w:rPr>
                            </w:pPr>
                            <w:r w:rsidRPr="00DE06FD">
                              <w:rPr>
                                <w:rFonts w:cstheme="minorHAnsi"/>
                                <w:color w:val="000000"/>
                                <w:sz w:val="18"/>
                                <w:szCs w:val="16"/>
                              </w:rPr>
                              <w:t>1-2 years</w:t>
                            </w:r>
                          </w:p>
                        </w:tc>
                        <w:tc>
                          <w:tcPr>
                            <w:tcW w:w="711" w:type="dxa"/>
                          </w:tcPr>
                          <w:p w14:paraId="26081B9C"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&gt;65</w:t>
                            </w:r>
                          </w:p>
                        </w:tc>
                      </w:tr>
                      <w:tr w:rsidR="00547FA5" w:rsidRPr="00DE06FD" w14:paraId="2FF3431F" w14:textId="77777777" w:rsidTr="008E4D29">
                        <w:trPr>
                          <w:jc w:val="center"/>
                        </w:trPr>
                        <w:tc>
                          <w:tcPr>
                            <w:tcW w:w="990" w:type="dxa"/>
                          </w:tcPr>
                          <w:p w14:paraId="536B8CB2" w14:textId="77777777" w:rsidR="00547FA5" w:rsidRPr="00DE06FD" w:rsidRDefault="00547FA5" w:rsidP="00791238">
                            <w:pPr>
                              <w:rPr>
                                <w:rFonts w:cstheme="minorHAnsi"/>
                                <w:color w:val="000000"/>
                                <w:sz w:val="18"/>
                                <w:szCs w:val="16"/>
                              </w:rPr>
                            </w:pPr>
                            <w:r w:rsidRPr="00DE06FD">
                              <w:rPr>
                                <w:rFonts w:cstheme="minorHAnsi"/>
                                <w:color w:val="000000"/>
                                <w:sz w:val="18"/>
                                <w:szCs w:val="16"/>
                              </w:rPr>
                              <w:t>3-5 years</w:t>
                            </w:r>
                          </w:p>
                        </w:tc>
                        <w:tc>
                          <w:tcPr>
                            <w:tcW w:w="711" w:type="dxa"/>
                          </w:tcPr>
                          <w:p w14:paraId="60016101"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&gt;70</w:t>
                            </w:r>
                          </w:p>
                        </w:tc>
                      </w:tr>
                      <w:tr w:rsidR="00547FA5" w:rsidRPr="00DE06FD" w14:paraId="3426CDA3" w14:textId="77777777" w:rsidTr="008E4D29">
                        <w:trPr>
                          <w:jc w:val="center"/>
                        </w:trPr>
                        <w:tc>
                          <w:tcPr>
                            <w:tcW w:w="990" w:type="dxa"/>
                          </w:tcPr>
                          <w:p w14:paraId="2262DB59" w14:textId="77777777" w:rsidR="00547FA5" w:rsidRPr="00DE06FD" w:rsidRDefault="00547FA5" w:rsidP="00791238">
                            <w:pPr>
                              <w:rPr>
                                <w:rFonts w:cstheme="minorHAnsi"/>
                                <w:color w:val="000000"/>
                                <w:sz w:val="18"/>
                                <w:szCs w:val="16"/>
                              </w:rPr>
                            </w:pPr>
                            <w:r w:rsidRPr="00DE06FD">
                              <w:rPr>
                                <w:rFonts w:cstheme="minorHAnsi"/>
                                <w:color w:val="000000"/>
                                <w:sz w:val="18"/>
                                <w:szCs w:val="16"/>
                              </w:rPr>
                              <w:t>6-10 years</w:t>
                            </w:r>
                          </w:p>
                        </w:tc>
                        <w:tc>
                          <w:tcPr>
                            <w:tcW w:w="711" w:type="dxa"/>
                          </w:tcPr>
                          <w:p w14:paraId="4585AC10"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&gt;75</w:t>
                            </w:r>
                          </w:p>
                        </w:tc>
                      </w:tr>
                      <w:tr w:rsidR="00547FA5" w:rsidRPr="00DE06FD" w14:paraId="33B98E87" w14:textId="77777777" w:rsidTr="008E4D29">
                        <w:trPr>
                          <w:jc w:val="center"/>
                        </w:trPr>
                        <w:tc>
                          <w:tcPr>
                            <w:tcW w:w="990" w:type="dxa"/>
                          </w:tcPr>
                          <w:p w14:paraId="4FABA84D"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&gt;10 years</w:t>
                            </w:r>
                          </w:p>
                        </w:tc>
                        <w:tc>
                          <w:tcPr>
                            <w:tcW w:w="711" w:type="dxa"/>
                          </w:tcPr>
                          <w:p w14:paraId="076473C2" w14:textId="77777777" w:rsidR="00547FA5" w:rsidRPr="00DE06FD" w:rsidRDefault="00547FA5" w:rsidP="00791238">
                            <w:pPr>
                              <w:rPr>
                                <w:rFonts w:cstheme="minorHAnsi"/>
                                <w:color w:val="000000"/>
                                <w:sz w:val="18"/>
                                <w:szCs w:val="16"/>
                              </w:rPr>
                            </w:pPr>
                            <w:r w:rsidRPr="00DE06FD">
                              <w:rPr>
                                <w:rFonts w:cstheme="minorHAnsi"/>
                                <w:color w:val="000000"/>
                                <w:sz w:val="18"/>
                                <w:szCs w:val="16"/>
                              </w:rPr>
                              <w:t>&gt;80</w:t>
                            </w:r>
                          </w:p>
                        </w:tc>
                      </w:tr>
                    </w:tbl>
                    <w:p w14:paraId="709D9B98" w14:textId="77777777" w:rsidR="00547FA5" w:rsidRPr="00DE06FD" w:rsidRDefault="00547FA5" w:rsidP="004232C3">
                      <w:pPr>
                        <w:rPr>
                          <w:rFonts w:cstheme="minorHAnsi"/>
                          <w:color w:val="000000"/>
                          <w:sz w:val="18"/>
                          <w:szCs w:val="16"/>
                        </w:rPr>
                      </w:pPr>
                    </w:p>
                  </w:txbxContent>
                </v:textbox>
              </v:roundrect>
            </w:pict>
          </mc:Fallback>
        </mc:AlternateContent>
      </w:r>
    </w:p>
    <w:p w14:paraId="394A30F5" w14:textId="45AABD2C"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55168" behindDoc="0" locked="0" layoutInCell="1" allowOverlap="1" wp14:anchorId="4619F054" wp14:editId="42281C8C">
                <wp:simplePos x="0" y="0"/>
                <wp:positionH relativeFrom="column">
                  <wp:posOffset>3352800</wp:posOffset>
                </wp:positionH>
                <wp:positionV relativeFrom="paragraph">
                  <wp:posOffset>255270</wp:posOffset>
                </wp:positionV>
                <wp:extent cx="1680210" cy="847725"/>
                <wp:effectExtent l="0" t="0" r="1524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7725"/>
                        </a:xfrm>
                        <a:prstGeom prst="rect">
                          <a:avLst/>
                        </a:prstGeom>
                        <a:ln>
                          <a:solidFill>
                            <a:schemeClr val="tx1"/>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B819EFD" w14:textId="77777777" w:rsidR="00547FA5" w:rsidRPr="006A14DA" w:rsidRDefault="00547FA5" w:rsidP="004232C3">
                            <w:pPr>
                              <w:jc w:val="center"/>
                              <w:rPr>
                                <w:rFonts w:cstheme="minorHAnsi"/>
                              </w:rPr>
                            </w:pPr>
                            <w:r w:rsidRPr="006A14DA">
                              <w:rPr>
                                <w:rFonts w:cstheme="minorHAnsi"/>
                              </w:rPr>
                              <w:t>In the child with severe multiple trauma, consider immediate transfer to MTC without scan</w:t>
                            </w:r>
                          </w:p>
                          <w:p w14:paraId="06BD039D" w14:textId="77777777" w:rsidR="00547FA5" w:rsidRPr="006A14DA" w:rsidRDefault="00547FA5" w:rsidP="004232C3">
                            <w:pPr>
                              <w:rPr>
                                <w:rFonts w:cstheme="minorHAnsi"/>
                                <w:color w:val="FFFFFF" w:themeColor="background1"/>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4pt;margin-top:20.1pt;width:132.3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" fillcolor="#c0504d [3205]" strokecolor="black [3213]" strokeweight="2pt">
                <v:textbox>
                  <w:txbxContent>
                    <w:p w14:paraId="0B819EFD" w14:textId="77777777" w:rsidR="00547FA5" w:rsidRPr="006A14DA" w:rsidRDefault="00547FA5" w:rsidP="004232C3">
                      <w:pPr>
                        <w:jc w:val="center"/>
                        <w:rPr>
                          <w:rFonts w:cstheme="minorHAnsi"/>
                        </w:rPr>
                      </w:pPr>
                      <w:r w:rsidRPr="006A14DA">
                        <w:rPr>
                          <w:rFonts w:cstheme="minorHAnsi"/>
                        </w:rPr>
                        <w:t>In the child with severe multiple trauma, consider immediate transfer to MTC without scan</w:t>
                      </w:r>
                    </w:p>
                    <w:p w14:paraId="06BD039D" w14:textId="77777777" w:rsidR="00547FA5" w:rsidRPr="006A14DA" w:rsidRDefault="00547FA5" w:rsidP="004232C3">
                      <w:pPr>
                        <w:rPr>
                          <w:rFonts w:cstheme="minorHAnsi"/>
                          <w:color w:val="FFFFFF" w:themeColor="background1"/>
                          <w14:textOutline w14:w="9525" w14:cap="rnd" w14:cmpd="sng" w14:algn="ctr">
                            <w14:solidFill>
                              <w14:srgbClr w14:val="000000"/>
                            </w14:solidFill>
                            <w14:prstDash w14:val="solid"/>
                            <w14:bevel/>
                          </w14:textOutline>
                        </w:rPr>
                      </w:pP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632640" behindDoc="0" locked="0" layoutInCell="1" allowOverlap="1" wp14:anchorId="781B9088" wp14:editId="052B4E45">
                <wp:simplePos x="0" y="0"/>
                <wp:positionH relativeFrom="column">
                  <wp:posOffset>2948940</wp:posOffset>
                </wp:positionH>
                <wp:positionV relativeFrom="paragraph">
                  <wp:posOffset>198120</wp:posOffset>
                </wp:positionV>
                <wp:extent cx="314325" cy="466725"/>
                <wp:effectExtent l="19050" t="0" r="47625" b="47625"/>
                <wp:wrapNone/>
                <wp:docPr id="350" name="Down Arrow 4"/>
                <wp:cNvGraphicFramePr/>
                <a:graphic xmlns:a="http://schemas.openxmlformats.org/drawingml/2006/main">
                  <a:graphicData uri="http://schemas.microsoft.com/office/word/2010/wordprocessingShape">
                    <wps:wsp>
                      <wps:cNvSpPr/>
                      <wps:spPr>
                        <a:xfrm>
                          <a:off x="0" y="0"/>
                          <a:ext cx="314325" cy="466725"/>
                        </a:xfrm>
                        <a:prstGeom prst="downArrow">
                          <a:avLst/>
                        </a:prstGeom>
                        <a:solidFill>
                          <a:srgbClr val="0070C0"/>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232.2pt;margin-top:15.6pt;width:24.75pt;height:3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" adj="14327" fillcolor="#0070c0" strokecolor="#4f81bd" strokeweight="2pt"/>
            </w:pict>
          </mc:Fallback>
        </mc:AlternateContent>
      </w:r>
    </w:p>
    <w:p w14:paraId="6E44FD3E" w14:textId="14B02C93" w:rsidR="004232C3" w:rsidRDefault="004232C3" w:rsidP="000C4A02">
      <w:pPr>
        <w:spacing w:after="160" w:line="259" w:lineRule="auto"/>
        <w:jc w:val="center"/>
        <w:rPr>
          <w:rFonts w:eastAsia="Calibri" w:cstheme="minorHAnsi"/>
          <w:b/>
          <w:sz w:val="28"/>
          <w:szCs w:val="24"/>
        </w:rPr>
      </w:pPr>
    </w:p>
    <w:p w14:paraId="67B43659" w14:textId="0D17578C"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31616" behindDoc="0" locked="0" layoutInCell="1" allowOverlap="1" wp14:anchorId="021CF9BB" wp14:editId="60F60EEC">
                <wp:simplePos x="0" y="0"/>
                <wp:positionH relativeFrom="column">
                  <wp:posOffset>2854960</wp:posOffset>
                </wp:positionH>
                <wp:positionV relativeFrom="paragraph">
                  <wp:posOffset>21590</wp:posOffset>
                </wp:positionV>
                <wp:extent cx="417195" cy="381000"/>
                <wp:effectExtent l="0" t="0" r="20955" b="19050"/>
                <wp:wrapNone/>
                <wp:docPr id="375" name="Rounded Rectangle 22"/>
                <wp:cNvGraphicFramePr/>
                <a:graphic xmlns:a="http://schemas.openxmlformats.org/drawingml/2006/main">
                  <a:graphicData uri="http://schemas.microsoft.com/office/word/2010/wordprocessingShape">
                    <wps:wsp>
                      <wps:cNvSpPr/>
                      <wps:spPr>
                        <a:xfrm>
                          <a:off x="0" y="0"/>
                          <a:ext cx="417195"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C6C8A46" w14:textId="77777777" w:rsidR="00547FA5" w:rsidRPr="00AA4D6F" w:rsidRDefault="00547FA5" w:rsidP="004232C3">
                            <w:pPr>
                              <w:jc w:val="center"/>
                              <w:rPr>
                                <w:sz w:val="36"/>
                                <w:szCs w:val="36"/>
                              </w:rPr>
                            </w:pPr>
                            <w:r>
                              <w:rPr>
                                <w:sz w:val="36"/>
                                <w:szCs w:val="3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9" style="position:absolute;left:0;text-align:left;margin-left:224.8pt;margin-top:1.7pt;width:32.8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" fillcolor="#c0504d [3205]" strokecolor="#622423 [1605]" strokeweight="2pt">
                <v:textbox>
                  <w:txbxContent>
                    <w:p w14:paraId="6C6C8A46" w14:textId="77777777" w:rsidR="00547FA5" w:rsidRPr="00AA4D6F" w:rsidRDefault="00547FA5" w:rsidP="004232C3">
                      <w:pPr>
                        <w:jc w:val="center"/>
                        <w:rPr>
                          <w:sz w:val="36"/>
                          <w:szCs w:val="36"/>
                        </w:rPr>
                      </w:pPr>
                      <w:r>
                        <w:rPr>
                          <w:sz w:val="36"/>
                          <w:szCs w:val="36"/>
                        </w:rPr>
                        <w:t>D</w:t>
                      </w:r>
                    </w:p>
                  </w:txbxContent>
                </v:textbox>
              </v:roundrect>
            </w:pict>
          </mc:Fallback>
        </mc:AlternateContent>
      </w:r>
    </w:p>
    <w:p w14:paraId="0795D3DF" w14:textId="53E96D46"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07040" behindDoc="0" locked="0" layoutInCell="1" allowOverlap="1" wp14:anchorId="5A7EC676" wp14:editId="3D11FBF5">
                <wp:simplePos x="0" y="0"/>
                <wp:positionH relativeFrom="column">
                  <wp:posOffset>1228090</wp:posOffset>
                </wp:positionH>
                <wp:positionV relativeFrom="paragraph">
                  <wp:posOffset>97155</wp:posOffset>
                </wp:positionV>
                <wp:extent cx="3798570" cy="1095375"/>
                <wp:effectExtent l="0" t="0" r="11430" b="2857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095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C36DB5" w14:textId="77777777" w:rsidR="00547FA5" w:rsidRPr="006A14DA" w:rsidRDefault="00547FA5" w:rsidP="004232C3">
                            <w:pPr>
                              <w:ind w:left="360"/>
                              <w:rPr>
                                <w:rFonts w:cstheme="minorHAnsi"/>
                              </w:rPr>
                            </w:pPr>
                            <w:r w:rsidRPr="006A14DA">
                              <w:rPr>
                                <w:rFonts w:cstheme="minorHAnsi"/>
                                <w:b/>
                              </w:rPr>
                              <w:t xml:space="preserve">CT brain and cervical spine within 30 minutes </w:t>
                            </w:r>
                          </w:p>
                          <w:p w14:paraId="32547440" w14:textId="77777777" w:rsidR="00547FA5" w:rsidRPr="006A14DA" w:rsidRDefault="00547FA5" w:rsidP="00F53CE8">
                            <w:pPr>
                              <w:pStyle w:val="ListParagraph"/>
                              <w:numPr>
                                <w:ilvl w:val="0"/>
                                <w:numId w:val="50"/>
                              </w:numPr>
                              <w:spacing w:after="200"/>
                              <w:rPr>
                                <w:rFonts w:cstheme="minorHAnsi"/>
                              </w:rPr>
                            </w:pPr>
                            <w:r w:rsidRPr="006A14DA">
                              <w:rPr>
                                <w:rFonts w:cstheme="minorHAnsi"/>
                              </w:rPr>
                              <w:t>Institute neuroprotective measures (Box 2)</w:t>
                            </w:r>
                          </w:p>
                          <w:p w14:paraId="6CFC7744" w14:textId="77777777" w:rsidR="00547FA5" w:rsidRPr="006A14DA" w:rsidRDefault="00547FA5" w:rsidP="00F53CE8">
                            <w:pPr>
                              <w:pStyle w:val="ListParagraph"/>
                              <w:numPr>
                                <w:ilvl w:val="0"/>
                                <w:numId w:val="50"/>
                              </w:numPr>
                              <w:spacing w:after="200" w:line="276" w:lineRule="auto"/>
                              <w:rPr>
                                <w:rFonts w:cstheme="minorHAnsi"/>
                              </w:rPr>
                            </w:pPr>
                            <w:r w:rsidRPr="006A14DA">
                              <w:rPr>
                                <w:rFonts w:cstheme="minorHAnsi"/>
                              </w:rPr>
                              <w:t>Management of raised ICP (Box 3)</w:t>
                            </w:r>
                          </w:p>
                          <w:p w14:paraId="2C785880" w14:textId="77777777" w:rsidR="00547FA5" w:rsidRPr="006A14DA" w:rsidRDefault="00547FA5" w:rsidP="00F53CE8">
                            <w:pPr>
                              <w:pStyle w:val="ListParagraph"/>
                              <w:numPr>
                                <w:ilvl w:val="0"/>
                                <w:numId w:val="50"/>
                              </w:numPr>
                              <w:spacing w:after="200" w:line="276" w:lineRule="auto"/>
                              <w:rPr>
                                <w:rFonts w:cstheme="minorHAnsi"/>
                              </w:rPr>
                            </w:pPr>
                            <w:r w:rsidRPr="006A14DA">
                              <w:rPr>
                                <w:rFonts w:cstheme="minorHAnsi"/>
                              </w:rPr>
                              <w:t>Urgent neurosurgical referral to Major Trauma Centre</w:t>
                            </w:r>
                          </w:p>
                          <w:p w14:paraId="1FE7F673" w14:textId="77777777" w:rsidR="00547FA5" w:rsidRPr="006A14DA" w:rsidRDefault="00547FA5" w:rsidP="00F53CE8">
                            <w:pPr>
                              <w:pStyle w:val="ListParagraph"/>
                              <w:numPr>
                                <w:ilvl w:val="0"/>
                                <w:numId w:val="50"/>
                              </w:numPr>
                              <w:spacing w:after="200" w:line="276" w:lineRule="auto"/>
                              <w:rPr>
                                <w:rFonts w:cstheme="minorHAnsi"/>
                              </w:rPr>
                            </w:pPr>
                            <w:r w:rsidRPr="006A14DA">
                              <w:rPr>
                                <w:rFonts w:cstheme="minorHAnsi"/>
                              </w:rPr>
                              <w:t>Prepare for time critical transfer by local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96.7pt;margin-top:7.65pt;width:299.1pt;height:86.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" fillcolor="white [3201]" strokecolor="black [3200]" strokeweight="2pt">
                <v:textbox>
                  <w:txbxContent>
                    <w:p w14:paraId="26C36DB5" w14:textId="77777777" w:rsidR="00547FA5" w:rsidRPr="006A14DA" w:rsidRDefault="00547FA5" w:rsidP="004232C3">
                      <w:pPr>
                        <w:ind w:left="360"/>
                        <w:rPr>
                          <w:rFonts w:cstheme="minorHAnsi"/>
                        </w:rPr>
                      </w:pPr>
                      <w:r w:rsidRPr="006A14DA">
                        <w:rPr>
                          <w:rFonts w:cstheme="minorHAnsi"/>
                          <w:b/>
                        </w:rPr>
                        <w:t xml:space="preserve">CT brain and cervical spine within 30 minutes </w:t>
                      </w:r>
                    </w:p>
                    <w:p w14:paraId="32547440" w14:textId="77777777" w:rsidR="00547FA5" w:rsidRPr="006A14DA" w:rsidRDefault="00547FA5" w:rsidP="00F53CE8">
                      <w:pPr>
                        <w:pStyle w:val="ListParagraph"/>
                        <w:numPr>
                          <w:ilvl w:val="0"/>
                          <w:numId w:val="50"/>
                        </w:numPr>
                        <w:spacing w:after="200"/>
                        <w:rPr>
                          <w:rFonts w:cstheme="minorHAnsi"/>
                        </w:rPr>
                      </w:pPr>
                      <w:r w:rsidRPr="006A14DA">
                        <w:rPr>
                          <w:rFonts w:cstheme="minorHAnsi"/>
                        </w:rPr>
                        <w:t>Institute neuroprotective measures (Box 2)</w:t>
                      </w:r>
                    </w:p>
                    <w:p w14:paraId="6CFC7744" w14:textId="77777777" w:rsidR="00547FA5" w:rsidRPr="006A14DA" w:rsidRDefault="00547FA5" w:rsidP="00F53CE8">
                      <w:pPr>
                        <w:pStyle w:val="ListParagraph"/>
                        <w:numPr>
                          <w:ilvl w:val="0"/>
                          <w:numId w:val="50"/>
                        </w:numPr>
                        <w:spacing w:after="200" w:line="276" w:lineRule="auto"/>
                        <w:rPr>
                          <w:rFonts w:cstheme="minorHAnsi"/>
                        </w:rPr>
                      </w:pPr>
                      <w:r w:rsidRPr="006A14DA">
                        <w:rPr>
                          <w:rFonts w:cstheme="minorHAnsi"/>
                        </w:rPr>
                        <w:t>Management of raised ICP (Box 3)</w:t>
                      </w:r>
                    </w:p>
                    <w:p w14:paraId="2C785880" w14:textId="77777777" w:rsidR="00547FA5" w:rsidRPr="006A14DA" w:rsidRDefault="00547FA5" w:rsidP="00F53CE8">
                      <w:pPr>
                        <w:pStyle w:val="ListParagraph"/>
                        <w:numPr>
                          <w:ilvl w:val="0"/>
                          <w:numId w:val="50"/>
                        </w:numPr>
                        <w:spacing w:after="200" w:line="276" w:lineRule="auto"/>
                        <w:rPr>
                          <w:rFonts w:cstheme="minorHAnsi"/>
                        </w:rPr>
                      </w:pPr>
                      <w:r w:rsidRPr="006A14DA">
                        <w:rPr>
                          <w:rFonts w:cstheme="minorHAnsi"/>
                        </w:rPr>
                        <w:t>Urgent neurosurgical referral to Major Trauma Centre</w:t>
                      </w:r>
                    </w:p>
                    <w:p w14:paraId="1FE7F673" w14:textId="77777777" w:rsidR="00547FA5" w:rsidRPr="006A14DA" w:rsidRDefault="00547FA5" w:rsidP="00F53CE8">
                      <w:pPr>
                        <w:pStyle w:val="ListParagraph"/>
                        <w:numPr>
                          <w:ilvl w:val="0"/>
                          <w:numId w:val="50"/>
                        </w:numPr>
                        <w:spacing w:after="200" w:line="276" w:lineRule="auto"/>
                        <w:rPr>
                          <w:rFonts w:cstheme="minorHAnsi"/>
                        </w:rPr>
                      </w:pPr>
                      <w:r w:rsidRPr="006A14DA">
                        <w:rPr>
                          <w:rFonts w:cstheme="minorHAnsi"/>
                        </w:rPr>
                        <w:t>Prepare for time critical transfer by local team</w:t>
                      </w:r>
                    </w:p>
                  </w:txbxContent>
                </v:textbox>
              </v:shape>
            </w:pict>
          </mc:Fallback>
        </mc:AlternateContent>
      </w:r>
    </w:p>
    <w:p w14:paraId="19EDB5D5" w14:textId="4E59539C" w:rsidR="004232C3" w:rsidRDefault="004232C3" w:rsidP="000C4A02">
      <w:pPr>
        <w:spacing w:after="160" w:line="259" w:lineRule="auto"/>
        <w:jc w:val="center"/>
        <w:rPr>
          <w:rFonts w:eastAsia="Calibri" w:cstheme="minorHAnsi"/>
          <w:b/>
          <w:sz w:val="28"/>
          <w:szCs w:val="24"/>
        </w:rPr>
      </w:pPr>
    </w:p>
    <w:p w14:paraId="4F65591C" w14:textId="77777777" w:rsidR="004232C3" w:rsidRDefault="004232C3" w:rsidP="000C4A02">
      <w:pPr>
        <w:spacing w:after="160" w:line="259" w:lineRule="auto"/>
        <w:jc w:val="center"/>
        <w:rPr>
          <w:rFonts w:eastAsia="Calibri" w:cstheme="minorHAnsi"/>
          <w:b/>
          <w:sz w:val="28"/>
          <w:szCs w:val="24"/>
        </w:rPr>
      </w:pPr>
    </w:p>
    <w:p w14:paraId="7E1871DE" w14:textId="2E6B8CE1"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00896" behindDoc="0" locked="0" layoutInCell="1" allowOverlap="1" wp14:anchorId="5E51C1F9" wp14:editId="6F086D20">
                <wp:simplePos x="0" y="0"/>
                <wp:positionH relativeFrom="column">
                  <wp:posOffset>2952115</wp:posOffset>
                </wp:positionH>
                <wp:positionV relativeFrom="paragraph">
                  <wp:posOffset>181610</wp:posOffset>
                </wp:positionV>
                <wp:extent cx="276225" cy="308610"/>
                <wp:effectExtent l="19050" t="0" r="28575" b="34290"/>
                <wp:wrapNone/>
                <wp:docPr id="351" name="Down Arrow 10"/>
                <wp:cNvGraphicFramePr/>
                <a:graphic xmlns:a="http://schemas.openxmlformats.org/drawingml/2006/main">
                  <a:graphicData uri="http://schemas.microsoft.com/office/word/2010/wordprocessingShape">
                    <wps:wsp>
                      <wps:cNvSpPr/>
                      <wps:spPr>
                        <a:xfrm>
                          <a:off x="0" y="0"/>
                          <a:ext cx="276225" cy="308610"/>
                        </a:xfrm>
                        <a:prstGeom prst="downArrow">
                          <a:avLst/>
                        </a:prstGeom>
                        <a:solidFill>
                          <a:srgbClr val="0070C0"/>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232.45pt;margin-top:14.3pt;width:21.75pt;height:24.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" adj="11933" fillcolor="#0070c0" strokecolor="#4f81bd" strokeweight="2pt"/>
            </w:pict>
          </mc:Fallback>
        </mc:AlternateContent>
      </w:r>
    </w:p>
    <w:p w14:paraId="0AD544AB" w14:textId="6780EB16"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06016" behindDoc="0" locked="0" layoutInCell="1" allowOverlap="1" wp14:anchorId="63D8004E" wp14:editId="20B1FDD7">
                <wp:simplePos x="0" y="0"/>
                <wp:positionH relativeFrom="column">
                  <wp:posOffset>1602740</wp:posOffset>
                </wp:positionH>
                <wp:positionV relativeFrom="paragraph">
                  <wp:posOffset>182245</wp:posOffset>
                </wp:positionV>
                <wp:extent cx="3048000" cy="357505"/>
                <wp:effectExtent l="0" t="0" r="19050" b="2349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7505"/>
                        </a:xfrm>
                        <a:prstGeom prst="rect">
                          <a:avLst/>
                        </a:prstGeom>
                        <a:ln>
                          <a:solidFill>
                            <a:schemeClr val="tx1"/>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42D7729D" w14:textId="77777777" w:rsidR="00547FA5" w:rsidRPr="00DE06FD" w:rsidRDefault="00547FA5" w:rsidP="004232C3">
                            <w:pPr>
                              <w:jc w:val="center"/>
                              <w:rPr>
                                <w:rFonts w:cstheme="minorHAnsi"/>
                                <w:sz w:val="28"/>
                                <w:szCs w:val="36"/>
                              </w:rPr>
                            </w:pPr>
                            <w:r w:rsidRPr="00DE06FD">
                              <w:rPr>
                                <w:rFonts w:cstheme="minorHAnsi"/>
                                <w:sz w:val="28"/>
                                <w:szCs w:val="36"/>
                              </w:rPr>
                              <w:t>Time critical injury on CT</w:t>
                            </w:r>
                          </w:p>
                          <w:p w14:paraId="5E54DA88" w14:textId="77777777" w:rsidR="00547FA5" w:rsidRPr="00DE06FD" w:rsidRDefault="00547FA5" w:rsidP="004232C3">
                            <w:pPr>
                              <w:rPr>
                                <w:rFonts w:cstheme="minorHAnsi"/>
                                <w:color w:val="FFFFFF" w:themeColor="background1"/>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26.2pt;margin-top:14.35pt;width:240pt;height:28.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" fillcolor="#c0504d [3205]" strokecolor="black [3213]" strokeweight="2pt">
                <v:textbox>
                  <w:txbxContent>
                    <w:p w14:paraId="42D7729D" w14:textId="77777777" w:rsidR="00547FA5" w:rsidRPr="00DE06FD" w:rsidRDefault="00547FA5" w:rsidP="004232C3">
                      <w:pPr>
                        <w:jc w:val="center"/>
                        <w:rPr>
                          <w:rFonts w:cstheme="minorHAnsi"/>
                          <w:sz w:val="28"/>
                          <w:szCs w:val="36"/>
                        </w:rPr>
                      </w:pPr>
                      <w:r w:rsidRPr="00DE06FD">
                        <w:rPr>
                          <w:rFonts w:cstheme="minorHAnsi"/>
                          <w:sz w:val="28"/>
                          <w:szCs w:val="36"/>
                        </w:rPr>
                        <w:t>Time critical injury on CT</w:t>
                      </w:r>
                    </w:p>
                    <w:p w14:paraId="5E54DA88" w14:textId="77777777" w:rsidR="00547FA5" w:rsidRPr="00DE06FD" w:rsidRDefault="00547FA5" w:rsidP="004232C3">
                      <w:pPr>
                        <w:rPr>
                          <w:rFonts w:cstheme="minorHAnsi"/>
                          <w:color w:val="FFFFFF" w:themeColor="background1"/>
                          <w14:textOutline w14:w="9525" w14:cap="rnd" w14:cmpd="sng" w14:algn="ctr">
                            <w14:solidFill>
                              <w14:srgbClr w14:val="000000"/>
                            </w14:solidFill>
                            <w14:prstDash w14:val="solid"/>
                            <w14:bevel/>
                          </w14:textOutline>
                        </w:rPr>
                      </w:pPr>
                    </w:p>
                  </w:txbxContent>
                </v:textbox>
              </v:shape>
            </w:pict>
          </mc:Fallback>
        </mc:AlternateContent>
      </w:r>
    </w:p>
    <w:p w14:paraId="32B800B4" w14:textId="46B3F25A" w:rsidR="004232C3" w:rsidRDefault="00640256" w:rsidP="000C4A02">
      <w:pPr>
        <w:spacing w:after="160" w:line="259" w:lineRule="auto"/>
        <w:jc w:val="center"/>
        <w:rPr>
          <w:rFonts w:eastAsia="Calibri" w:cstheme="minorHAnsi"/>
          <w:b/>
          <w:sz w:val="28"/>
          <w:szCs w:val="24"/>
        </w:rPr>
      </w:pPr>
      <w:r w:rsidRPr="00106A07">
        <w:rPr>
          <w:rFonts w:cs="Arial-BoldMT"/>
          <w:b/>
          <w:bCs/>
          <w:noProof/>
          <w:sz w:val="28"/>
          <w:szCs w:val="28"/>
          <w:lang w:eastAsia="en-GB"/>
        </w:rPr>
        <mc:AlternateContent>
          <mc:Choice Requires="wps">
            <w:drawing>
              <wp:anchor distT="0" distB="0" distL="114300" distR="114300" simplePos="0" relativeHeight="251619328" behindDoc="0" locked="0" layoutInCell="1" allowOverlap="1" wp14:anchorId="1BBE8291" wp14:editId="6AB62BA0">
                <wp:simplePos x="0" y="0"/>
                <wp:positionH relativeFrom="column">
                  <wp:posOffset>4977765</wp:posOffset>
                </wp:positionH>
                <wp:positionV relativeFrom="paragraph">
                  <wp:posOffset>481965</wp:posOffset>
                </wp:positionV>
                <wp:extent cx="1660525" cy="1854200"/>
                <wp:effectExtent l="0" t="0" r="15875"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854200"/>
                        </a:xfrm>
                        <a:prstGeom prst="rect">
                          <a:avLst/>
                        </a:prstGeom>
                        <a:solidFill>
                          <a:srgbClr val="C0504D"/>
                        </a:solidFill>
                        <a:ln w="25400" cap="flat" cmpd="sng" algn="ctr">
                          <a:solidFill>
                            <a:srgbClr val="C0504D">
                              <a:shade val="50000"/>
                            </a:srgbClr>
                          </a:solidFill>
                          <a:prstDash val="solid"/>
                          <a:headEnd/>
                          <a:tailEnd/>
                        </a:ln>
                        <a:effectLst/>
                      </wps:spPr>
                      <wps:txbx>
                        <w:txbxContent>
                          <w:p w14:paraId="2DA8ACE0" w14:textId="77777777" w:rsidR="00547FA5" w:rsidRPr="00DE06FD" w:rsidRDefault="00547FA5" w:rsidP="004232C3">
                            <w:pPr>
                              <w:rPr>
                                <w:rFonts w:cstheme="minorHAnsi"/>
                                <w:b/>
                                <w:color w:val="FFFFFF" w:themeColor="background1"/>
                              </w:rPr>
                            </w:pPr>
                            <w:r w:rsidRPr="00DE06FD">
                              <w:rPr>
                                <w:rFonts w:cstheme="minorHAnsi"/>
                                <w:b/>
                                <w:color w:val="FFFFFF" w:themeColor="background1"/>
                              </w:rPr>
                              <w:t>South Yorkshire                    Major Trauma Network</w:t>
                            </w:r>
                          </w:p>
                          <w:p w14:paraId="3AFCE4D1" w14:textId="77777777" w:rsidR="00547FA5" w:rsidRPr="00DE06FD" w:rsidRDefault="00547FA5" w:rsidP="004232C3">
                            <w:pPr>
                              <w:rPr>
                                <w:rFonts w:cstheme="minorHAnsi"/>
                                <w:b/>
                                <w:color w:val="FFFFFF" w:themeColor="background1"/>
                                <w:sz w:val="20"/>
                              </w:rPr>
                            </w:pPr>
                          </w:p>
                          <w:p w14:paraId="12E2FECB" w14:textId="0F6FE6D5" w:rsidR="00547FA5" w:rsidRPr="00DE06FD" w:rsidRDefault="00547FA5" w:rsidP="004232C3">
                            <w:pPr>
                              <w:rPr>
                                <w:rFonts w:cstheme="minorHAnsi"/>
                                <w:i/>
                                <w:color w:val="FFFFFF" w:themeColor="background1"/>
                              </w:rPr>
                            </w:pPr>
                            <w:r w:rsidRPr="00DE06FD">
                              <w:rPr>
                                <w:rFonts w:cstheme="minorHAnsi"/>
                                <w:i/>
                                <w:color w:val="FFFFFF" w:themeColor="background1"/>
                              </w:rPr>
                              <w:t xml:space="preserve">Call Embrace </w:t>
                            </w:r>
                            <w:r>
                              <w:rPr>
                                <w:rFonts w:cstheme="minorHAnsi"/>
                                <w:i/>
                                <w:color w:val="FFFFFF" w:themeColor="background1"/>
                              </w:rPr>
                              <w:t>0114 268 8180</w:t>
                            </w:r>
                            <w:r w:rsidRPr="00DE06FD">
                              <w:rPr>
                                <w:rFonts w:cstheme="minorHAnsi"/>
                                <w:i/>
                                <w:color w:val="FFFFFF" w:themeColor="background1"/>
                              </w:rPr>
                              <w:t xml:space="preserve"> state MAJOR TRAUMA</w:t>
                            </w:r>
                          </w:p>
                          <w:p w14:paraId="2955758F" w14:textId="77777777" w:rsidR="00547FA5" w:rsidRPr="00DE06FD" w:rsidRDefault="00547FA5" w:rsidP="004232C3">
                            <w:pPr>
                              <w:rPr>
                                <w:rFonts w:cstheme="minorHAnsi"/>
                                <w:i/>
                                <w:color w:val="FFFFFF" w:themeColor="background1"/>
                              </w:rPr>
                            </w:pPr>
                          </w:p>
                          <w:p w14:paraId="4E8BB12F" w14:textId="77777777" w:rsidR="00547FA5" w:rsidRDefault="00547FA5" w:rsidP="004232C3">
                            <w:pPr>
                              <w:rPr>
                                <w:rFonts w:cstheme="minorHAnsi"/>
                                <w:color w:val="FFFFFF" w:themeColor="background1"/>
                                <w:sz w:val="18"/>
                              </w:rPr>
                            </w:pPr>
                            <w:r w:rsidRPr="00DE06FD">
                              <w:rPr>
                                <w:rFonts w:cstheme="minorHAnsi"/>
                                <w:color w:val="FFFFFF" w:themeColor="background1"/>
                                <w:sz w:val="18"/>
                              </w:rPr>
                              <w:t>Paediatric Neurosurgery Sheffield via switchboard 0114 271 7000 bleep 174</w:t>
                            </w:r>
                          </w:p>
                          <w:p w14:paraId="601947CA" w14:textId="77777777" w:rsidR="00547FA5" w:rsidRDefault="00547FA5" w:rsidP="004232C3">
                            <w:pPr>
                              <w:rPr>
                                <w:rFonts w:cstheme="minorHAnsi"/>
                                <w:color w:val="FFFFFF" w:themeColor="background1"/>
                                <w:sz w:val="18"/>
                              </w:rPr>
                            </w:pPr>
                          </w:p>
                          <w:p w14:paraId="44E409EB" w14:textId="77777777" w:rsidR="00547FA5" w:rsidRPr="00DE06FD" w:rsidRDefault="00547FA5" w:rsidP="004232C3">
                            <w:pPr>
                              <w:rPr>
                                <w:rFonts w:cstheme="minorHAnsi"/>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91.95pt;margin-top:37.95pt;width:130.75pt;height:14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" fillcolor="#c0504d" strokecolor="#8c3836" strokeweight="2pt">
                <v:textbox>
                  <w:txbxContent>
                    <w:p w14:paraId="2DA8ACE0" w14:textId="77777777" w:rsidR="00547FA5" w:rsidRPr="00DE06FD" w:rsidRDefault="00547FA5" w:rsidP="004232C3">
                      <w:pPr>
                        <w:rPr>
                          <w:rFonts w:cstheme="minorHAnsi"/>
                          <w:b/>
                          <w:color w:val="FFFFFF" w:themeColor="background1"/>
                        </w:rPr>
                      </w:pPr>
                      <w:r w:rsidRPr="00DE06FD">
                        <w:rPr>
                          <w:rFonts w:cstheme="minorHAnsi"/>
                          <w:b/>
                          <w:color w:val="FFFFFF" w:themeColor="background1"/>
                        </w:rPr>
                        <w:t>South Yorkshire                    Major Trauma Network</w:t>
                      </w:r>
                    </w:p>
                    <w:p w14:paraId="3AFCE4D1" w14:textId="77777777" w:rsidR="00547FA5" w:rsidRPr="00DE06FD" w:rsidRDefault="00547FA5" w:rsidP="004232C3">
                      <w:pPr>
                        <w:rPr>
                          <w:rFonts w:cstheme="minorHAnsi"/>
                          <w:b/>
                          <w:color w:val="FFFFFF" w:themeColor="background1"/>
                          <w:sz w:val="20"/>
                        </w:rPr>
                      </w:pPr>
                    </w:p>
                    <w:p w14:paraId="12E2FECB" w14:textId="0F6FE6D5" w:rsidR="00547FA5" w:rsidRPr="00DE06FD" w:rsidRDefault="00547FA5" w:rsidP="004232C3">
                      <w:pPr>
                        <w:rPr>
                          <w:rFonts w:cstheme="minorHAnsi"/>
                          <w:i/>
                          <w:color w:val="FFFFFF" w:themeColor="background1"/>
                        </w:rPr>
                      </w:pPr>
                      <w:r w:rsidRPr="00DE06FD">
                        <w:rPr>
                          <w:rFonts w:cstheme="minorHAnsi"/>
                          <w:i/>
                          <w:color w:val="FFFFFF" w:themeColor="background1"/>
                        </w:rPr>
                        <w:t xml:space="preserve">Call Embrace </w:t>
                      </w:r>
                      <w:r>
                        <w:rPr>
                          <w:rFonts w:cstheme="minorHAnsi"/>
                          <w:i/>
                          <w:color w:val="FFFFFF" w:themeColor="background1"/>
                        </w:rPr>
                        <w:t>0114 268 8180</w:t>
                      </w:r>
                      <w:r w:rsidRPr="00DE06FD">
                        <w:rPr>
                          <w:rFonts w:cstheme="minorHAnsi"/>
                          <w:i/>
                          <w:color w:val="FFFFFF" w:themeColor="background1"/>
                        </w:rPr>
                        <w:t xml:space="preserve"> state MAJOR TRAUMA</w:t>
                      </w:r>
                    </w:p>
                    <w:p w14:paraId="2955758F" w14:textId="77777777" w:rsidR="00547FA5" w:rsidRPr="00DE06FD" w:rsidRDefault="00547FA5" w:rsidP="004232C3">
                      <w:pPr>
                        <w:rPr>
                          <w:rFonts w:cstheme="minorHAnsi"/>
                          <w:i/>
                          <w:color w:val="FFFFFF" w:themeColor="background1"/>
                        </w:rPr>
                      </w:pPr>
                    </w:p>
                    <w:p w14:paraId="4E8BB12F" w14:textId="77777777" w:rsidR="00547FA5" w:rsidRDefault="00547FA5" w:rsidP="004232C3">
                      <w:pPr>
                        <w:rPr>
                          <w:rFonts w:cstheme="minorHAnsi"/>
                          <w:color w:val="FFFFFF" w:themeColor="background1"/>
                          <w:sz w:val="18"/>
                        </w:rPr>
                      </w:pPr>
                      <w:r w:rsidRPr="00DE06FD">
                        <w:rPr>
                          <w:rFonts w:cstheme="minorHAnsi"/>
                          <w:color w:val="FFFFFF" w:themeColor="background1"/>
                          <w:sz w:val="18"/>
                        </w:rPr>
                        <w:t>Paediatric Neurosurgery Sheffield via switchboard 0114 271 7000 bleep 174</w:t>
                      </w:r>
                    </w:p>
                    <w:p w14:paraId="601947CA" w14:textId="77777777" w:rsidR="00547FA5" w:rsidRDefault="00547FA5" w:rsidP="004232C3">
                      <w:pPr>
                        <w:rPr>
                          <w:rFonts w:cstheme="minorHAnsi"/>
                          <w:color w:val="FFFFFF" w:themeColor="background1"/>
                          <w:sz w:val="18"/>
                        </w:rPr>
                      </w:pPr>
                    </w:p>
                    <w:p w14:paraId="44E409EB" w14:textId="77777777" w:rsidR="00547FA5" w:rsidRPr="00DE06FD" w:rsidRDefault="00547FA5" w:rsidP="004232C3">
                      <w:pPr>
                        <w:rPr>
                          <w:rFonts w:cstheme="minorHAnsi"/>
                          <w:color w:val="FFFFFF" w:themeColor="background1"/>
                          <w:sz w:val="18"/>
                        </w:rPr>
                      </w:pP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615232" behindDoc="0" locked="0" layoutInCell="1" allowOverlap="1" wp14:anchorId="359DBD4C" wp14:editId="4BE6A78A">
                <wp:simplePos x="0" y="0"/>
                <wp:positionH relativeFrom="column">
                  <wp:posOffset>2835275</wp:posOffset>
                </wp:positionH>
                <wp:positionV relativeFrom="paragraph">
                  <wp:posOffset>509270</wp:posOffset>
                </wp:positionV>
                <wp:extent cx="2019300" cy="1826895"/>
                <wp:effectExtent l="0" t="0" r="19050" b="2095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826895"/>
                        </a:xfrm>
                        <a:prstGeom prst="rect">
                          <a:avLst/>
                        </a:prstGeom>
                        <a:solidFill>
                          <a:srgbClr val="C0504D"/>
                        </a:solidFill>
                        <a:ln w="25400" cap="flat" cmpd="sng" algn="ctr">
                          <a:solidFill>
                            <a:srgbClr val="C0504D">
                              <a:shade val="50000"/>
                            </a:srgbClr>
                          </a:solidFill>
                          <a:prstDash val="solid"/>
                          <a:headEnd/>
                          <a:tailEnd/>
                        </a:ln>
                        <a:effectLst/>
                      </wps:spPr>
                      <wps:txbx>
                        <w:txbxContent>
                          <w:p w14:paraId="3CA8FC36" w14:textId="77777777" w:rsidR="00547FA5" w:rsidRPr="00DE06FD" w:rsidRDefault="00547FA5" w:rsidP="004232C3">
                            <w:pPr>
                              <w:rPr>
                                <w:rFonts w:cstheme="minorHAnsi"/>
                                <w:b/>
                                <w:color w:val="FFFFFF" w:themeColor="background1"/>
                                <w:szCs w:val="20"/>
                              </w:rPr>
                            </w:pPr>
                            <w:r w:rsidRPr="00DE06FD">
                              <w:rPr>
                                <w:rFonts w:cstheme="minorHAnsi"/>
                                <w:b/>
                                <w:color w:val="FFFFFF" w:themeColor="background1"/>
                                <w:szCs w:val="20"/>
                              </w:rPr>
                              <w:t>West Yorkshire                    Major Trauma Network</w:t>
                            </w:r>
                          </w:p>
                          <w:p w14:paraId="39E0778A" w14:textId="77777777" w:rsidR="00547FA5" w:rsidRPr="00DE06FD" w:rsidRDefault="00547FA5" w:rsidP="004232C3">
                            <w:pPr>
                              <w:rPr>
                                <w:rFonts w:cstheme="minorHAnsi"/>
                                <w:b/>
                                <w:color w:val="FFFFFF" w:themeColor="background1"/>
                                <w:szCs w:val="20"/>
                              </w:rPr>
                            </w:pPr>
                          </w:p>
                          <w:p w14:paraId="5F46C160" w14:textId="5168D086" w:rsidR="00547FA5" w:rsidRPr="005712BA" w:rsidRDefault="00547FA5" w:rsidP="004232C3">
                            <w:pPr>
                              <w:rPr>
                                <w:rFonts w:cstheme="minorHAnsi"/>
                                <w:i/>
                                <w:color w:val="FFFFFF" w:themeColor="background1"/>
                                <w:sz w:val="16"/>
                                <w:szCs w:val="14"/>
                              </w:rPr>
                            </w:pPr>
                            <w:r w:rsidRPr="00DE06FD">
                              <w:rPr>
                                <w:rFonts w:cstheme="minorHAnsi"/>
                                <w:i/>
                                <w:color w:val="FFFFFF" w:themeColor="background1"/>
                                <w:szCs w:val="20"/>
                              </w:rPr>
                              <w:t xml:space="preserve">Call Embrace </w:t>
                            </w:r>
                            <w:r>
                              <w:rPr>
                                <w:rFonts w:cstheme="minorHAnsi"/>
                                <w:i/>
                                <w:color w:val="FFFFFF" w:themeColor="background1"/>
                                <w:szCs w:val="20"/>
                              </w:rPr>
                              <w:t>0114 268 8180</w:t>
                            </w:r>
                            <w:r w:rsidRPr="00DE06FD">
                              <w:rPr>
                                <w:rFonts w:cstheme="minorHAnsi"/>
                                <w:i/>
                                <w:color w:val="FFFFFF" w:themeColor="background1"/>
                                <w:szCs w:val="20"/>
                              </w:rPr>
                              <w:t xml:space="preserve"> state MAJOR TRAUMA       </w:t>
                            </w:r>
                            <w:r w:rsidRPr="00DE06FD">
                              <w:rPr>
                                <w:rFonts w:cstheme="minorHAnsi"/>
                                <w:i/>
                                <w:color w:val="FFFFFF" w:themeColor="background1"/>
                                <w:szCs w:val="20"/>
                                <w:u w:val="single"/>
                              </w:rPr>
                              <w:t xml:space="preserve">OR  </w:t>
                            </w:r>
                            <w:r w:rsidRPr="00DE06FD">
                              <w:rPr>
                                <w:rFonts w:cstheme="minorHAnsi"/>
                                <w:i/>
                                <w:color w:val="FFFFFF" w:themeColor="background1"/>
                                <w:szCs w:val="20"/>
                              </w:rPr>
                              <w:t xml:space="preserve"> </w:t>
                            </w:r>
                            <w:r w:rsidRPr="005712BA">
                              <w:rPr>
                                <w:rFonts w:cstheme="minorHAnsi"/>
                                <w:iCs/>
                                <w:color w:val="FFFFFF" w:themeColor="background1"/>
                                <w:sz w:val="18"/>
                                <w:szCs w:val="16"/>
                              </w:rPr>
                              <w:t>direct call Leeds ED 0113 3920909 (weekdays 0900-0000 weekends 1500-0000) or 0113 3920909 (</w:t>
                            </w:r>
                            <w:r>
                              <w:rPr>
                                <w:rFonts w:cstheme="minorHAnsi"/>
                                <w:iCs/>
                                <w:color w:val="FFFFFF" w:themeColor="background1"/>
                                <w:sz w:val="18"/>
                                <w:szCs w:val="16"/>
                              </w:rPr>
                              <w:t xml:space="preserve">at </w:t>
                            </w:r>
                            <w:r w:rsidRPr="005712BA">
                              <w:rPr>
                                <w:rFonts w:cstheme="minorHAnsi"/>
                                <w:iCs/>
                                <w:color w:val="FFFFFF" w:themeColor="background1"/>
                                <w:sz w:val="18"/>
                                <w:szCs w:val="16"/>
                              </w:rPr>
                              <w:t>all other times)</w:t>
                            </w:r>
                          </w:p>
                          <w:p w14:paraId="38755704" w14:textId="77777777" w:rsidR="00547FA5" w:rsidRPr="00DE06FD" w:rsidRDefault="00547FA5" w:rsidP="004232C3">
                            <w:pPr>
                              <w:rPr>
                                <w:rFonts w:cstheme="minorHAnsi"/>
                                <w:color w:val="FFFFFF" w:themeColor="background1"/>
                                <w:sz w:val="18"/>
                                <w:szCs w:val="20"/>
                              </w:rPr>
                            </w:pPr>
                            <w:r w:rsidRPr="00DE06FD">
                              <w:rPr>
                                <w:rFonts w:cstheme="minorHAnsi"/>
                                <w:color w:val="FFFFFF" w:themeColor="background1"/>
                                <w:sz w:val="18"/>
                                <w:szCs w:val="20"/>
                              </w:rPr>
                              <w:t>Paediatric Neurosurgery Leeds on call registrar mobile 07979 928120</w:t>
                            </w:r>
                          </w:p>
                          <w:p w14:paraId="089817D0" w14:textId="77777777" w:rsidR="00547FA5" w:rsidRPr="00DE06FD" w:rsidRDefault="00547FA5" w:rsidP="004232C3">
                            <w:pPr>
                              <w:rPr>
                                <w:rFonts w:cstheme="minorHAnsi"/>
                                <w:color w:val="FFFFFF" w:themeColor="background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23.25pt;margin-top:40.1pt;width:159pt;height:14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" fillcolor="#c0504d" strokecolor="#8c3836" strokeweight="2pt">
                <v:textbox>
                  <w:txbxContent>
                    <w:p w14:paraId="3CA8FC36" w14:textId="77777777" w:rsidR="00547FA5" w:rsidRPr="00DE06FD" w:rsidRDefault="00547FA5" w:rsidP="004232C3">
                      <w:pPr>
                        <w:rPr>
                          <w:rFonts w:cstheme="minorHAnsi"/>
                          <w:b/>
                          <w:color w:val="FFFFFF" w:themeColor="background1"/>
                          <w:szCs w:val="20"/>
                        </w:rPr>
                      </w:pPr>
                      <w:r w:rsidRPr="00DE06FD">
                        <w:rPr>
                          <w:rFonts w:cstheme="minorHAnsi"/>
                          <w:b/>
                          <w:color w:val="FFFFFF" w:themeColor="background1"/>
                          <w:szCs w:val="20"/>
                        </w:rPr>
                        <w:t>West Yorkshire                    Major Trauma Network</w:t>
                      </w:r>
                    </w:p>
                    <w:p w14:paraId="39E0778A" w14:textId="77777777" w:rsidR="00547FA5" w:rsidRPr="00DE06FD" w:rsidRDefault="00547FA5" w:rsidP="004232C3">
                      <w:pPr>
                        <w:rPr>
                          <w:rFonts w:cstheme="minorHAnsi"/>
                          <w:b/>
                          <w:color w:val="FFFFFF" w:themeColor="background1"/>
                          <w:szCs w:val="20"/>
                        </w:rPr>
                      </w:pPr>
                    </w:p>
                    <w:p w14:paraId="5F46C160" w14:textId="5168D086" w:rsidR="00547FA5" w:rsidRPr="005712BA" w:rsidRDefault="00547FA5" w:rsidP="004232C3">
                      <w:pPr>
                        <w:rPr>
                          <w:rFonts w:cstheme="minorHAnsi"/>
                          <w:i/>
                          <w:color w:val="FFFFFF" w:themeColor="background1"/>
                          <w:sz w:val="16"/>
                          <w:szCs w:val="14"/>
                        </w:rPr>
                      </w:pPr>
                      <w:r w:rsidRPr="00DE06FD">
                        <w:rPr>
                          <w:rFonts w:cstheme="minorHAnsi"/>
                          <w:i/>
                          <w:color w:val="FFFFFF" w:themeColor="background1"/>
                          <w:szCs w:val="20"/>
                        </w:rPr>
                        <w:t xml:space="preserve">Call Embrace </w:t>
                      </w:r>
                      <w:r>
                        <w:rPr>
                          <w:rFonts w:cstheme="minorHAnsi"/>
                          <w:i/>
                          <w:color w:val="FFFFFF" w:themeColor="background1"/>
                          <w:szCs w:val="20"/>
                        </w:rPr>
                        <w:t>0114 268 8180</w:t>
                      </w:r>
                      <w:r w:rsidRPr="00DE06FD">
                        <w:rPr>
                          <w:rFonts w:cstheme="minorHAnsi"/>
                          <w:i/>
                          <w:color w:val="FFFFFF" w:themeColor="background1"/>
                          <w:szCs w:val="20"/>
                        </w:rPr>
                        <w:t xml:space="preserve"> state MAJOR TRAUMA       </w:t>
                      </w:r>
                      <w:r w:rsidRPr="00DE06FD">
                        <w:rPr>
                          <w:rFonts w:cstheme="minorHAnsi"/>
                          <w:i/>
                          <w:color w:val="FFFFFF" w:themeColor="background1"/>
                          <w:szCs w:val="20"/>
                          <w:u w:val="single"/>
                        </w:rPr>
                        <w:t xml:space="preserve">OR  </w:t>
                      </w:r>
                      <w:r w:rsidRPr="00DE06FD">
                        <w:rPr>
                          <w:rFonts w:cstheme="minorHAnsi"/>
                          <w:i/>
                          <w:color w:val="FFFFFF" w:themeColor="background1"/>
                          <w:szCs w:val="20"/>
                        </w:rPr>
                        <w:t xml:space="preserve"> </w:t>
                      </w:r>
                      <w:r w:rsidRPr="005712BA">
                        <w:rPr>
                          <w:rFonts w:cstheme="minorHAnsi"/>
                          <w:iCs/>
                          <w:color w:val="FFFFFF" w:themeColor="background1"/>
                          <w:sz w:val="18"/>
                          <w:szCs w:val="16"/>
                        </w:rPr>
                        <w:t>direct call Leeds ED 0113 3920909 (weekdays 0900-0000 weekends 1500-0000) or 0113 3920909 (</w:t>
                      </w:r>
                      <w:r>
                        <w:rPr>
                          <w:rFonts w:cstheme="minorHAnsi"/>
                          <w:iCs/>
                          <w:color w:val="FFFFFF" w:themeColor="background1"/>
                          <w:sz w:val="18"/>
                          <w:szCs w:val="16"/>
                        </w:rPr>
                        <w:t xml:space="preserve">at </w:t>
                      </w:r>
                      <w:r w:rsidRPr="005712BA">
                        <w:rPr>
                          <w:rFonts w:cstheme="minorHAnsi"/>
                          <w:iCs/>
                          <w:color w:val="FFFFFF" w:themeColor="background1"/>
                          <w:sz w:val="18"/>
                          <w:szCs w:val="16"/>
                        </w:rPr>
                        <w:t>all other times)</w:t>
                      </w:r>
                    </w:p>
                    <w:p w14:paraId="38755704" w14:textId="77777777" w:rsidR="00547FA5" w:rsidRPr="00DE06FD" w:rsidRDefault="00547FA5" w:rsidP="004232C3">
                      <w:pPr>
                        <w:rPr>
                          <w:rFonts w:cstheme="minorHAnsi"/>
                          <w:color w:val="FFFFFF" w:themeColor="background1"/>
                          <w:sz w:val="18"/>
                          <w:szCs w:val="20"/>
                        </w:rPr>
                      </w:pPr>
                      <w:r w:rsidRPr="00DE06FD">
                        <w:rPr>
                          <w:rFonts w:cstheme="minorHAnsi"/>
                          <w:color w:val="FFFFFF" w:themeColor="background1"/>
                          <w:sz w:val="18"/>
                          <w:szCs w:val="20"/>
                        </w:rPr>
                        <w:t>Paediatric Neurosurgery Leeds on call registrar mobile 07979 928120</w:t>
                      </w:r>
                    </w:p>
                    <w:p w14:paraId="089817D0" w14:textId="77777777" w:rsidR="00547FA5" w:rsidRPr="00DE06FD" w:rsidRDefault="00547FA5" w:rsidP="004232C3">
                      <w:pPr>
                        <w:rPr>
                          <w:rFonts w:cstheme="minorHAnsi"/>
                          <w:color w:val="FFFFFF" w:themeColor="background1"/>
                          <w:sz w:val="18"/>
                          <w:szCs w:val="20"/>
                        </w:rPr>
                      </w:pP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641856" behindDoc="0" locked="0" layoutInCell="1" allowOverlap="1" wp14:anchorId="2496B53C" wp14:editId="79FBCCA4">
                <wp:simplePos x="0" y="0"/>
                <wp:positionH relativeFrom="column">
                  <wp:posOffset>3074670</wp:posOffset>
                </wp:positionH>
                <wp:positionV relativeFrom="paragraph">
                  <wp:posOffset>260985</wp:posOffset>
                </wp:positionV>
                <wp:extent cx="276225" cy="223520"/>
                <wp:effectExtent l="19050" t="0" r="28575" b="43180"/>
                <wp:wrapNone/>
                <wp:docPr id="192" name="Down Arrow 3"/>
                <wp:cNvGraphicFramePr/>
                <a:graphic xmlns:a="http://schemas.openxmlformats.org/drawingml/2006/main">
                  <a:graphicData uri="http://schemas.microsoft.com/office/word/2010/wordprocessingShape">
                    <wps:wsp>
                      <wps:cNvSpPr/>
                      <wps:spPr>
                        <a:xfrm>
                          <a:off x="0" y="0"/>
                          <a:ext cx="276225" cy="223520"/>
                        </a:xfrm>
                        <a:prstGeom prst="downArrow">
                          <a:avLst/>
                        </a:prstGeom>
                        <a:solidFill>
                          <a:srgbClr val="0070C0"/>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242.1pt;margin-top:20.55pt;width:21.75pt;height:1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" adj="10800" fillcolor="#0070c0" strokecolor="#4f81bd" strokeweight="2pt"/>
            </w:pict>
          </mc:Fallback>
        </mc:AlternateContent>
      </w:r>
      <w:r w:rsidRPr="00106A07">
        <w:rPr>
          <w:rFonts w:cs="Arial-BoldMT"/>
          <w:b/>
          <w:bCs/>
          <w:noProof/>
          <w:sz w:val="28"/>
          <w:szCs w:val="28"/>
          <w:lang w:eastAsia="en-GB"/>
        </w:rPr>
        <mc:AlternateContent>
          <mc:Choice Requires="wps">
            <w:drawing>
              <wp:anchor distT="0" distB="0" distL="114300" distR="114300" simplePos="0" relativeHeight="251608064" behindDoc="0" locked="0" layoutInCell="1" allowOverlap="1" wp14:anchorId="4D196BE6" wp14:editId="302E4437">
                <wp:simplePos x="0" y="0"/>
                <wp:positionH relativeFrom="column">
                  <wp:posOffset>-417830</wp:posOffset>
                </wp:positionH>
                <wp:positionV relativeFrom="paragraph">
                  <wp:posOffset>483870</wp:posOffset>
                </wp:positionV>
                <wp:extent cx="3095625" cy="1854200"/>
                <wp:effectExtent l="0" t="0" r="28575" b="127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54200"/>
                        </a:xfrm>
                        <a:prstGeom prst="rect">
                          <a:avLst/>
                        </a:prstGeom>
                        <a:solidFill>
                          <a:srgbClr val="C0504D"/>
                        </a:solidFill>
                        <a:ln w="25400" cap="flat" cmpd="sng" algn="ctr">
                          <a:solidFill>
                            <a:srgbClr val="C0504D">
                              <a:shade val="50000"/>
                            </a:srgbClr>
                          </a:solidFill>
                          <a:prstDash val="solid"/>
                          <a:headEnd/>
                          <a:tailEnd/>
                        </a:ln>
                        <a:effectLst/>
                      </wps:spPr>
                      <wps:txbx>
                        <w:txbxContent>
                          <w:p w14:paraId="44CBA9E6" w14:textId="77777777" w:rsidR="00547FA5" w:rsidRPr="00DE06FD" w:rsidRDefault="00547FA5" w:rsidP="004232C3">
                            <w:pPr>
                              <w:rPr>
                                <w:rFonts w:cstheme="minorHAnsi"/>
                                <w:b/>
                                <w:color w:val="FFFFFF" w:themeColor="background1"/>
                              </w:rPr>
                            </w:pPr>
                            <w:r w:rsidRPr="00DE06FD">
                              <w:rPr>
                                <w:rFonts w:cstheme="minorHAnsi"/>
                                <w:b/>
                                <w:color w:val="FFFFFF" w:themeColor="background1"/>
                              </w:rPr>
                              <w:t xml:space="preserve">North Yorkshire &amp; Humberside                           Major Trauma Network </w:t>
                            </w:r>
                          </w:p>
                          <w:p w14:paraId="5441AC81" w14:textId="77777777" w:rsidR="00547FA5" w:rsidRPr="00DE06FD" w:rsidRDefault="00547FA5" w:rsidP="004232C3">
                            <w:pPr>
                              <w:rPr>
                                <w:rFonts w:cstheme="minorHAnsi"/>
                                <w:b/>
                                <w:color w:val="FFFFFF" w:themeColor="background1"/>
                              </w:rPr>
                            </w:pPr>
                          </w:p>
                          <w:p w14:paraId="7683A36E" w14:textId="0ACD36BE" w:rsidR="00547FA5" w:rsidRPr="00DE06FD" w:rsidRDefault="00547FA5" w:rsidP="004232C3">
                            <w:pPr>
                              <w:rPr>
                                <w:rFonts w:cstheme="minorHAnsi"/>
                                <w:i/>
                                <w:color w:val="FFFFFF" w:themeColor="background1"/>
                              </w:rPr>
                            </w:pPr>
                            <w:r w:rsidRPr="00DE06FD">
                              <w:rPr>
                                <w:rFonts w:cstheme="minorHAnsi"/>
                                <w:i/>
                                <w:color w:val="FFFFFF" w:themeColor="background1"/>
                              </w:rPr>
                              <w:t xml:space="preserve">Call Embrace </w:t>
                            </w:r>
                            <w:r>
                              <w:rPr>
                                <w:rFonts w:cstheme="minorHAnsi"/>
                                <w:i/>
                                <w:color w:val="FFFFFF" w:themeColor="background1"/>
                              </w:rPr>
                              <w:t>0114 268 8180</w:t>
                            </w:r>
                            <w:r w:rsidRPr="00DE06FD">
                              <w:rPr>
                                <w:rFonts w:cstheme="minorHAnsi"/>
                                <w:i/>
                                <w:color w:val="FFFFFF" w:themeColor="background1"/>
                              </w:rPr>
                              <w:t xml:space="preserve"> state MAJOR TRAUMA</w:t>
                            </w:r>
                          </w:p>
                          <w:p w14:paraId="3321B99C" w14:textId="77777777" w:rsidR="00547FA5" w:rsidRPr="00DE06FD" w:rsidRDefault="00547FA5" w:rsidP="004232C3">
                            <w:pPr>
                              <w:rPr>
                                <w:rFonts w:cstheme="minorHAnsi"/>
                                <w:i/>
                                <w:color w:val="FFFFFF" w:themeColor="background1"/>
                              </w:rPr>
                            </w:pPr>
                          </w:p>
                          <w:p w14:paraId="2FDA58E2" w14:textId="77777777" w:rsidR="00547FA5" w:rsidRPr="00DE06FD" w:rsidRDefault="00547FA5" w:rsidP="004232C3">
                            <w:pPr>
                              <w:rPr>
                                <w:rFonts w:cstheme="minorHAnsi"/>
                                <w:color w:val="FFFFFF" w:themeColor="background1"/>
                                <w:sz w:val="18"/>
                              </w:rPr>
                            </w:pPr>
                            <w:r w:rsidRPr="00DE06FD">
                              <w:rPr>
                                <w:rFonts w:cstheme="minorHAnsi"/>
                                <w:color w:val="FFFFFF" w:themeColor="background1"/>
                                <w:sz w:val="18"/>
                              </w:rPr>
                              <w:t>Paediatric Neurosurgery Leeds (for patients from York, Scarborough and Hull) on call registrar mobile 07979 928120</w:t>
                            </w:r>
                          </w:p>
                          <w:p w14:paraId="6690AD51" w14:textId="77777777" w:rsidR="00547FA5" w:rsidRPr="00DE06FD" w:rsidRDefault="00547FA5" w:rsidP="004232C3">
                            <w:pPr>
                              <w:rPr>
                                <w:rFonts w:cstheme="minorHAnsi"/>
                                <w:color w:val="FFFFFF" w:themeColor="background1"/>
                                <w:sz w:val="18"/>
                              </w:rPr>
                            </w:pPr>
                          </w:p>
                          <w:p w14:paraId="5755E6BF" w14:textId="77777777" w:rsidR="00547FA5" w:rsidRPr="00DE06FD" w:rsidRDefault="00547FA5" w:rsidP="004232C3">
                            <w:pPr>
                              <w:rPr>
                                <w:rFonts w:cstheme="minorHAnsi"/>
                                <w:b/>
                                <w:i/>
                                <w:color w:val="FFFFFF" w:themeColor="background1"/>
                              </w:rPr>
                            </w:pPr>
                            <w:r w:rsidRPr="00DE06FD">
                              <w:rPr>
                                <w:rFonts w:cstheme="minorHAnsi"/>
                                <w:color w:val="FFFFFF" w:themeColor="background1"/>
                                <w:sz w:val="18"/>
                              </w:rPr>
                              <w:t>Paediatric Neurosurgery Sheffield (for patients from NLAG sites) via switchboard 0114 271 7000 bleep 174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9pt;margin-top:38.1pt;width:243.75pt;height:1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" fillcolor="#c0504d" strokecolor="#8c3836" strokeweight="2pt">
                <v:textbox>
                  <w:txbxContent>
                    <w:p w14:paraId="44CBA9E6" w14:textId="77777777" w:rsidR="00547FA5" w:rsidRPr="00DE06FD" w:rsidRDefault="00547FA5" w:rsidP="004232C3">
                      <w:pPr>
                        <w:rPr>
                          <w:rFonts w:cstheme="minorHAnsi"/>
                          <w:b/>
                          <w:color w:val="FFFFFF" w:themeColor="background1"/>
                        </w:rPr>
                      </w:pPr>
                      <w:r w:rsidRPr="00DE06FD">
                        <w:rPr>
                          <w:rFonts w:cstheme="minorHAnsi"/>
                          <w:b/>
                          <w:color w:val="FFFFFF" w:themeColor="background1"/>
                        </w:rPr>
                        <w:t xml:space="preserve">North Yorkshire &amp; Humberside                           Major Trauma Network </w:t>
                      </w:r>
                    </w:p>
                    <w:p w14:paraId="5441AC81" w14:textId="77777777" w:rsidR="00547FA5" w:rsidRPr="00DE06FD" w:rsidRDefault="00547FA5" w:rsidP="004232C3">
                      <w:pPr>
                        <w:rPr>
                          <w:rFonts w:cstheme="minorHAnsi"/>
                          <w:b/>
                          <w:color w:val="FFFFFF" w:themeColor="background1"/>
                        </w:rPr>
                      </w:pPr>
                    </w:p>
                    <w:p w14:paraId="7683A36E" w14:textId="0ACD36BE" w:rsidR="00547FA5" w:rsidRPr="00DE06FD" w:rsidRDefault="00547FA5" w:rsidP="004232C3">
                      <w:pPr>
                        <w:rPr>
                          <w:rFonts w:cstheme="minorHAnsi"/>
                          <w:i/>
                          <w:color w:val="FFFFFF" w:themeColor="background1"/>
                        </w:rPr>
                      </w:pPr>
                      <w:r w:rsidRPr="00DE06FD">
                        <w:rPr>
                          <w:rFonts w:cstheme="minorHAnsi"/>
                          <w:i/>
                          <w:color w:val="FFFFFF" w:themeColor="background1"/>
                        </w:rPr>
                        <w:t xml:space="preserve">Call Embrace </w:t>
                      </w:r>
                      <w:r>
                        <w:rPr>
                          <w:rFonts w:cstheme="minorHAnsi"/>
                          <w:i/>
                          <w:color w:val="FFFFFF" w:themeColor="background1"/>
                        </w:rPr>
                        <w:t>0114 268 8180</w:t>
                      </w:r>
                      <w:r w:rsidRPr="00DE06FD">
                        <w:rPr>
                          <w:rFonts w:cstheme="minorHAnsi"/>
                          <w:i/>
                          <w:color w:val="FFFFFF" w:themeColor="background1"/>
                        </w:rPr>
                        <w:t xml:space="preserve"> state MAJOR TRAUMA</w:t>
                      </w:r>
                    </w:p>
                    <w:p w14:paraId="3321B99C" w14:textId="77777777" w:rsidR="00547FA5" w:rsidRPr="00DE06FD" w:rsidRDefault="00547FA5" w:rsidP="004232C3">
                      <w:pPr>
                        <w:rPr>
                          <w:rFonts w:cstheme="minorHAnsi"/>
                          <w:i/>
                          <w:color w:val="FFFFFF" w:themeColor="background1"/>
                        </w:rPr>
                      </w:pPr>
                    </w:p>
                    <w:p w14:paraId="2FDA58E2" w14:textId="77777777" w:rsidR="00547FA5" w:rsidRPr="00DE06FD" w:rsidRDefault="00547FA5" w:rsidP="004232C3">
                      <w:pPr>
                        <w:rPr>
                          <w:rFonts w:cstheme="minorHAnsi"/>
                          <w:color w:val="FFFFFF" w:themeColor="background1"/>
                          <w:sz w:val="18"/>
                        </w:rPr>
                      </w:pPr>
                      <w:r w:rsidRPr="00DE06FD">
                        <w:rPr>
                          <w:rFonts w:cstheme="minorHAnsi"/>
                          <w:color w:val="FFFFFF" w:themeColor="background1"/>
                          <w:sz w:val="18"/>
                        </w:rPr>
                        <w:t>Paediatric Neurosurgery Leeds (for patients from York, Scarborough and Hull) on call registrar mobile 07979 928120</w:t>
                      </w:r>
                    </w:p>
                    <w:p w14:paraId="6690AD51" w14:textId="77777777" w:rsidR="00547FA5" w:rsidRPr="00DE06FD" w:rsidRDefault="00547FA5" w:rsidP="004232C3">
                      <w:pPr>
                        <w:rPr>
                          <w:rFonts w:cstheme="minorHAnsi"/>
                          <w:color w:val="FFFFFF" w:themeColor="background1"/>
                          <w:sz w:val="18"/>
                        </w:rPr>
                      </w:pPr>
                    </w:p>
                    <w:p w14:paraId="5755E6BF" w14:textId="77777777" w:rsidR="00547FA5" w:rsidRPr="00DE06FD" w:rsidRDefault="00547FA5" w:rsidP="004232C3">
                      <w:pPr>
                        <w:rPr>
                          <w:rFonts w:cstheme="minorHAnsi"/>
                          <w:b/>
                          <w:i/>
                          <w:color w:val="FFFFFF" w:themeColor="background1"/>
                        </w:rPr>
                      </w:pPr>
                      <w:r w:rsidRPr="00DE06FD">
                        <w:rPr>
                          <w:rFonts w:cstheme="minorHAnsi"/>
                          <w:color w:val="FFFFFF" w:themeColor="background1"/>
                          <w:sz w:val="18"/>
                        </w:rPr>
                        <w:t>Paediatric Neurosurgery Sheffield (for patients from NLAG sites) via switchboard 0114 271 7000 bleep 174</w:t>
                      </w:r>
                    </w:p>
                  </w:txbxContent>
                </v:textbox>
              </v:shape>
            </w:pict>
          </mc:Fallback>
        </mc:AlternateContent>
      </w:r>
      <w:r w:rsidRPr="00106A07">
        <w:rPr>
          <w:rFonts w:cs="Arial-BoldMT"/>
          <w:b/>
          <w:bCs/>
          <w:noProof/>
          <w:sz w:val="28"/>
          <w:szCs w:val="28"/>
          <w:lang w:eastAsia="en-GB"/>
        </w:rPr>
        <mc:AlternateContent>
          <mc:Choice Requires="wps">
            <w:drawing>
              <wp:anchor distT="0" distB="0" distL="114300" distR="114300" simplePos="0" relativeHeight="251648000" behindDoc="0" locked="0" layoutInCell="1" allowOverlap="1" wp14:anchorId="745F4E86" wp14:editId="2BD89DE6">
                <wp:simplePos x="0" y="0"/>
                <wp:positionH relativeFrom="column">
                  <wp:posOffset>4831715</wp:posOffset>
                </wp:positionH>
                <wp:positionV relativeFrom="paragraph">
                  <wp:posOffset>140335</wp:posOffset>
                </wp:positionV>
                <wp:extent cx="276225" cy="308610"/>
                <wp:effectExtent l="40958" t="16192" r="0" b="31433"/>
                <wp:wrapNone/>
                <wp:docPr id="382" name="Down Arrow 28"/>
                <wp:cNvGraphicFramePr/>
                <a:graphic xmlns:a="http://schemas.openxmlformats.org/drawingml/2006/main">
                  <a:graphicData uri="http://schemas.microsoft.com/office/word/2010/wordprocessingShape">
                    <wps:wsp>
                      <wps:cNvSpPr/>
                      <wps:spPr>
                        <a:xfrm rot="17818129">
                          <a:off x="0" y="0"/>
                          <a:ext cx="276225" cy="308610"/>
                        </a:xfrm>
                        <a:prstGeom prst="downArrow">
                          <a:avLst/>
                        </a:prstGeom>
                        <a:solidFill>
                          <a:srgbClr val="0070C0"/>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380.45pt;margin-top:11.05pt;width:21.75pt;height:24.3pt;rotation:-4130812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" adj="11933" fillcolor="#0070c0" strokecolor="#4f81bd" strokeweight="2pt"/>
            </w:pict>
          </mc:Fallback>
        </mc:AlternateContent>
      </w:r>
      <w:r w:rsidRPr="00106A07">
        <w:rPr>
          <w:rFonts w:cs="Arial-BoldMT"/>
          <w:b/>
          <w:bCs/>
          <w:noProof/>
          <w:sz w:val="28"/>
          <w:szCs w:val="28"/>
          <w:lang w:eastAsia="en-GB"/>
        </w:rPr>
        <mc:AlternateContent>
          <mc:Choice Requires="wps">
            <w:drawing>
              <wp:anchor distT="0" distB="0" distL="114300" distR="114300" simplePos="0" relativeHeight="251652096" behindDoc="0" locked="0" layoutInCell="1" allowOverlap="1" wp14:anchorId="5BEC8A39" wp14:editId="79CF96C9">
                <wp:simplePos x="0" y="0"/>
                <wp:positionH relativeFrom="column">
                  <wp:posOffset>1214120</wp:posOffset>
                </wp:positionH>
                <wp:positionV relativeFrom="paragraph">
                  <wp:posOffset>138430</wp:posOffset>
                </wp:positionV>
                <wp:extent cx="276225" cy="308610"/>
                <wp:effectExtent l="2858" t="16192" r="31432" b="31433"/>
                <wp:wrapNone/>
                <wp:docPr id="383" name="Down Arrow 29"/>
                <wp:cNvGraphicFramePr/>
                <a:graphic xmlns:a="http://schemas.openxmlformats.org/drawingml/2006/main">
                  <a:graphicData uri="http://schemas.microsoft.com/office/word/2010/wordprocessingShape">
                    <wps:wsp>
                      <wps:cNvSpPr/>
                      <wps:spPr>
                        <a:xfrm rot="3940819">
                          <a:off x="0" y="0"/>
                          <a:ext cx="276225" cy="308610"/>
                        </a:xfrm>
                        <a:prstGeom prst="downArrow">
                          <a:avLst/>
                        </a:prstGeom>
                        <a:solidFill>
                          <a:srgbClr val="0070C0"/>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95.6pt;margin-top:10.9pt;width:21.75pt;height:24.3pt;rotation:430442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" adj="11933" fillcolor="#0070c0" strokecolor="#4f81bd" strokeweight="2pt"/>
            </w:pict>
          </mc:Fallback>
        </mc:AlternateContent>
      </w:r>
    </w:p>
    <w:p w14:paraId="57FFD627" w14:textId="4E9699B7" w:rsidR="004232C3" w:rsidRDefault="004232C3" w:rsidP="000C4A02">
      <w:pPr>
        <w:spacing w:after="160" w:line="259" w:lineRule="auto"/>
        <w:jc w:val="center"/>
        <w:rPr>
          <w:rFonts w:eastAsia="Calibri" w:cstheme="minorHAnsi"/>
          <w:b/>
          <w:sz w:val="28"/>
          <w:szCs w:val="24"/>
        </w:rPr>
      </w:pPr>
    </w:p>
    <w:p w14:paraId="0CC76B11" w14:textId="1EBD93DB" w:rsidR="004232C3" w:rsidRDefault="004232C3" w:rsidP="000C4A02">
      <w:pPr>
        <w:spacing w:after="160" w:line="259" w:lineRule="auto"/>
        <w:jc w:val="center"/>
        <w:rPr>
          <w:rFonts w:eastAsia="Calibri" w:cstheme="minorHAnsi"/>
          <w:b/>
          <w:sz w:val="28"/>
          <w:szCs w:val="24"/>
        </w:rPr>
      </w:pPr>
    </w:p>
    <w:p w14:paraId="596316EF" w14:textId="760F5EC7" w:rsidR="004232C3" w:rsidRDefault="004232C3" w:rsidP="000C4A02">
      <w:pPr>
        <w:spacing w:after="160" w:line="259" w:lineRule="auto"/>
        <w:jc w:val="center"/>
        <w:rPr>
          <w:rFonts w:eastAsia="Calibri" w:cstheme="minorHAnsi"/>
          <w:b/>
          <w:sz w:val="28"/>
          <w:szCs w:val="24"/>
        </w:rPr>
      </w:pPr>
    </w:p>
    <w:sectPr w:rsidR="004232C3" w:rsidSect="00640256">
      <w:footerReference w:type="default" r:id="rId9"/>
      <w:pgSz w:w="11906" w:h="16838"/>
      <w:pgMar w:top="284" w:right="1080" w:bottom="426"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013A" w14:textId="3822788A" w:rsidR="00547FA5" w:rsidRPr="009019AA" w:rsidRDefault="00547FA5" w:rsidP="00904403">
    <w:pPr>
      <w:pStyle w:val="Footer"/>
      <w:pBdr>
        <w:top w:val="single" w:sz="4" w:space="1" w:color="auto"/>
      </w:pBdr>
      <w:jc w:val="center"/>
      <w:rPr>
        <w:rFonts w:cstheme="minorHAnsi"/>
        <w:sz w:val="20"/>
      </w:rPr>
    </w:pPr>
    <w:proofErr w:type="gramStart"/>
    <w:r w:rsidRPr="009019AA">
      <w:rPr>
        <w:rFonts w:cstheme="minorHAnsi"/>
        <w:sz w:val="20"/>
      </w:rPr>
      <w:t>age</w:t>
    </w:r>
    <w:proofErr w:type="gramEnd"/>
    <w:r w:rsidRPr="009019AA">
      <w:rPr>
        <w:rFonts w:cstheme="minorHAnsi"/>
        <w:sz w:val="20"/>
      </w:rPr>
      <w:t xml:space="preserve"> </w:t>
    </w:r>
    <w:r w:rsidRPr="009019AA">
      <w:rPr>
        <w:rFonts w:cstheme="minorHAnsi"/>
        <w:sz w:val="20"/>
      </w:rPr>
      <w:fldChar w:fldCharType="begin"/>
    </w:r>
    <w:r w:rsidRPr="009019AA">
      <w:rPr>
        <w:rFonts w:cstheme="minorHAnsi"/>
        <w:sz w:val="20"/>
      </w:rPr>
      <w:instrText xml:space="preserve"> PAGE   \* MERGEFORMAT </w:instrText>
    </w:r>
    <w:r w:rsidRPr="009019AA">
      <w:rPr>
        <w:rFonts w:cstheme="minorHAnsi"/>
        <w:sz w:val="20"/>
      </w:rPr>
      <w:fldChar w:fldCharType="separate"/>
    </w:r>
    <w:r w:rsidR="00640256">
      <w:rPr>
        <w:rFonts w:cstheme="minorHAnsi"/>
        <w:noProof/>
        <w:sz w:val="20"/>
      </w:rPr>
      <w:t>3</w:t>
    </w:r>
    <w:r w:rsidRPr="009019AA">
      <w:rPr>
        <w:rFonts w:cstheme="minorHAnsi"/>
        <w:noProof/>
        <w:sz w:val="20"/>
      </w:rPr>
      <w:fldChar w:fldCharType="end"/>
    </w:r>
  </w:p>
  <w:p w14:paraId="5238B974" w14:textId="77777777" w:rsidR="00547FA5" w:rsidRDefault="00547FA5"/>
  <w:p w14:paraId="652F777F" w14:textId="77777777" w:rsidR="00547FA5" w:rsidRDefault="00547FA5"/>
  <w:p w14:paraId="6908339A" w14:textId="77777777" w:rsidR="00547FA5" w:rsidRDefault="00547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0256"/>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9EAC-49A5-41E8-90D3-B3A09BCA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7796</Characters>
  <Application>Microsoft Office Word</Application>
  <DocSecurity>6</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2021-03-27T12:14:00Z</dcterms:created>
  <dcterms:modified xsi:type="dcterms:W3CDTF">2021-03-27T12:14:00Z</dcterms:modified>
</cp:coreProperties>
</file>