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26CF1" w14:textId="77777777" w:rsidR="00985E42" w:rsidRPr="0015498A" w:rsidRDefault="008051B3" w:rsidP="003C643D">
      <w:pPr>
        <w:jc w:val="both"/>
        <w:rPr>
          <w:rFonts w:cstheme="minorHAnsi"/>
          <w:b/>
          <w:sz w:val="28"/>
        </w:rPr>
      </w:pPr>
      <w:bookmarkStart w:id="0" w:name="Spinal"/>
      <w:r w:rsidRPr="0015498A">
        <w:rPr>
          <w:rFonts w:cstheme="minorHAnsi"/>
          <w:b/>
          <w:sz w:val="28"/>
        </w:rPr>
        <w:t>11. Spinal cord injury</w:t>
      </w:r>
    </w:p>
    <w:bookmarkEnd w:id="0"/>
    <w:p w14:paraId="53CA2501" w14:textId="77777777" w:rsidR="008051B3" w:rsidRDefault="008051B3" w:rsidP="003C643D">
      <w:pPr>
        <w:jc w:val="both"/>
        <w:rPr>
          <w:rFonts w:cstheme="minorHAnsi"/>
          <w:b/>
        </w:rPr>
      </w:pPr>
    </w:p>
    <w:p w14:paraId="0CFA6DD5" w14:textId="77777777" w:rsidR="00DA4487" w:rsidRPr="00723E06" w:rsidRDefault="00DA4487" w:rsidP="00DA4487">
      <w:pPr>
        <w:contextualSpacing/>
        <w:jc w:val="both"/>
        <w:rPr>
          <w:rFonts w:cstheme="minorHAnsi"/>
          <w:b/>
          <w:color w:val="080CB8"/>
          <w:sz w:val="24"/>
          <w:szCs w:val="24"/>
        </w:rPr>
      </w:pPr>
      <w:r w:rsidRPr="00723E06">
        <w:rPr>
          <w:rFonts w:cstheme="minorHAnsi"/>
          <w:b/>
          <w:color w:val="080CB8"/>
          <w:sz w:val="24"/>
          <w:szCs w:val="24"/>
        </w:rPr>
        <w:t>Introduction</w:t>
      </w:r>
    </w:p>
    <w:p w14:paraId="7E544F61" w14:textId="77777777" w:rsidR="00DA4487" w:rsidRPr="00723E06" w:rsidRDefault="00DA4487" w:rsidP="00DA4487">
      <w:pPr>
        <w:contextualSpacing/>
        <w:jc w:val="both"/>
        <w:rPr>
          <w:rFonts w:cstheme="minorHAnsi"/>
          <w:sz w:val="24"/>
          <w:szCs w:val="24"/>
        </w:rPr>
      </w:pPr>
      <w:r w:rsidRPr="00723E06">
        <w:rPr>
          <w:rFonts w:cstheme="minorHAnsi"/>
          <w:sz w:val="24"/>
          <w:szCs w:val="24"/>
        </w:rPr>
        <w:t>Always think spinal (vertebral) and/or spinal cord injury (SCI) in children with trauma. Remember SCIWORA – cord injury may be present without abnormalities on routine X-rays.</w:t>
      </w:r>
    </w:p>
    <w:p w14:paraId="037635A0" w14:textId="77777777" w:rsidR="00DA4487" w:rsidRPr="00723E06" w:rsidRDefault="00DA4487" w:rsidP="00DA4487">
      <w:pPr>
        <w:widowControl w:val="0"/>
        <w:autoSpaceDE w:val="0"/>
        <w:autoSpaceDN w:val="0"/>
        <w:adjustRightInd w:val="0"/>
        <w:contextualSpacing/>
        <w:jc w:val="both"/>
        <w:rPr>
          <w:rFonts w:cstheme="minorHAnsi"/>
          <w:sz w:val="24"/>
          <w:szCs w:val="24"/>
        </w:rPr>
      </w:pPr>
    </w:p>
    <w:p w14:paraId="68F3F87D" w14:textId="28811BDD" w:rsidR="00DA4487" w:rsidRPr="00082EF2"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rPr>
        <w:t xml:space="preserve">All children with possible spinal cord injury in Yorkshire &amp; Humber should be referred to the Major Trauma Centre (MTC). The MTC will organise registration on a national database </w:t>
      </w:r>
      <w:hyperlink r:id="rId9" w:history="1">
        <w:r w:rsidR="00082EF2" w:rsidRPr="003F00C0">
          <w:rPr>
            <w:rStyle w:val="Hyperlink"/>
            <w:rFonts w:cstheme="minorHAnsi"/>
            <w:sz w:val="24"/>
            <w:szCs w:val="24"/>
            <w:lang w:val="en-US"/>
          </w:rPr>
          <w:t>www.nscisb.nhs.uk</w:t>
        </w:r>
      </w:hyperlink>
      <w:r w:rsidR="00082EF2">
        <w:rPr>
          <w:rFonts w:cstheme="minorHAnsi"/>
          <w:sz w:val="24"/>
          <w:szCs w:val="24"/>
          <w:lang w:val="en-US"/>
        </w:rPr>
        <w:t xml:space="preserve"> </w:t>
      </w:r>
      <w:r w:rsidRPr="00723E06">
        <w:rPr>
          <w:rFonts w:cstheme="minorHAnsi"/>
          <w:sz w:val="24"/>
          <w:szCs w:val="24"/>
        </w:rPr>
        <w:t>and appropriate multi-disciplinary input as required from intensive care, neurosurgery, orthopaedics, urology, respiratory and rehabilitation.</w:t>
      </w:r>
    </w:p>
    <w:p w14:paraId="7290CA8B" w14:textId="77777777" w:rsidR="00DA4487" w:rsidRPr="00723E06" w:rsidRDefault="00DA4487" w:rsidP="00DA4487">
      <w:pPr>
        <w:pStyle w:val="Heading3"/>
        <w:contextualSpacing/>
        <w:jc w:val="both"/>
        <w:rPr>
          <w:rFonts w:asciiTheme="minorHAnsi" w:hAnsiTheme="minorHAnsi" w:cstheme="minorHAnsi"/>
          <w:color w:val="080CB8"/>
          <w:sz w:val="24"/>
          <w:szCs w:val="24"/>
        </w:rPr>
      </w:pPr>
      <w:r w:rsidRPr="00723E06">
        <w:rPr>
          <w:rFonts w:asciiTheme="minorHAnsi" w:hAnsiTheme="minorHAnsi" w:cstheme="minorHAnsi"/>
          <w:color w:val="080CB8"/>
          <w:sz w:val="24"/>
          <w:szCs w:val="24"/>
        </w:rPr>
        <w:t>Think Spinal Cord Injury if</w:t>
      </w:r>
    </w:p>
    <w:p w14:paraId="37B72F5B" w14:textId="77777777" w:rsidR="00DA4487" w:rsidRPr="00723E06" w:rsidRDefault="00DA4487" w:rsidP="00F53CE8">
      <w:pPr>
        <w:pStyle w:val="ListParagraph"/>
        <w:numPr>
          <w:ilvl w:val="0"/>
          <w:numId w:val="63"/>
        </w:numPr>
        <w:spacing w:after="200" w:line="276" w:lineRule="auto"/>
        <w:ind w:left="714" w:hanging="357"/>
        <w:rPr>
          <w:rFonts w:cstheme="minorHAnsi"/>
          <w:sz w:val="24"/>
          <w:szCs w:val="24"/>
        </w:rPr>
      </w:pPr>
      <w:r w:rsidRPr="00723E06">
        <w:rPr>
          <w:rFonts w:cstheme="minorHAnsi"/>
          <w:sz w:val="24"/>
          <w:szCs w:val="24"/>
        </w:rPr>
        <w:t>A child complains of back or neck pain and appears to be guarding their back or neck</w:t>
      </w:r>
    </w:p>
    <w:p w14:paraId="09A08F74" w14:textId="77777777" w:rsidR="00DA4487" w:rsidRPr="00723E06" w:rsidRDefault="00DA4487" w:rsidP="00F53CE8">
      <w:pPr>
        <w:pStyle w:val="ListParagraph"/>
        <w:numPr>
          <w:ilvl w:val="0"/>
          <w:numId w:val="63"/>
        </w:numPr>
        <w:spacing w:after="200" w:line="276" w:lineRule="auto"/>
        <w:ind w:left="714" w:hanging="357"/>
        <w:rPr>
          <w:rFonts w:cstheme="minorHAnsi"/>
          <w:sz w:val="24"/>
          <w:szCs w:val="24"/>
        </w:rPr>
      </w:pPr>
      <w:r w:rsidRPr="00723E06">
        <w:rPr>
          <w:rFonts w:cstheme="minorHAnsi"/>
          <w:sz w:val="24"/>
          <w:szCs w:val="24"/>
        </w:rPr>
        <w:t>The child complains of sensory changes or loss such as numbness or tingling</w:t>
      </w:r>
    </w:p>
    <w:p w14:paraId="6FABFD00" w14:textId="77777777" w:rsidR="00DA4487" w:rsidRPr="00723E06" w:rsidRDefault="00DA4487" w:rsidP="00F53CE8">
      <w:pPr>
        <w:pStyle w:val="ListParagraph"/>
        <w:numPr>
          <w:ilvl w:val="0"/>
          <w:numId w:val="63"/>
        </w:numPr>
        <w:spacing w:after="200" w:line="276" w:lineRule="auto"/>
        <w:ind w:left="714" w:hanging="357"/>
        <w:rPr>
          <w:rFonts w:cstheme="minorHAnsi"/>
          <w:sz w:val="24"/>
          <w:szCs w:val="24"/>
        </w:rPr>
      </w:pPr>
      <w:r w:rsidRPr="00723E06">
        <w:rPr>
          <w:rFonts w:cstheme="minorHAnsi"/>
          <w:sz w:val="24"/>
          <w:szCs w:val="24"/>
        </w:rPr>
        <w:t>The child is unable to pass urine</w:t>
      </w:r>
    </w:p>
    <w:p w14:paraId="3415DB1E" w14:textId="77777777" w:rsidR="00DA4487" w:rsidRPr="00723E06" w:rsidRDefault="00DA4487" w:rsidP="00F53CE8">
      <w:pPr>
        <w:pStyle w:val="ListParagraph"/>
        <w:numPr>
          <w:ilvl w:val="0"/>
          <w:numId w:val="63"/>
        </w:numPr>
        <w:spacing w:after="200" w:line="276" w:lineRule="auto"/>
        <w:ind w:left="714" w:hanging="357"/>
        <w:rPr>
          <w:rFonts w:cstheme="minorHAnsi"/>
          <w:sz w:val="24"/>
          <w:szCs w:val="24"/>
        </w:rPr>
      </w:pPr>
      <w:r w:rsidRPr="00723E06">
        <w:rPr>
          <w:rFonts w:cstheme="minorHAnsi"/>
          <w:sz w:val="24"/>
          <w:szCs w:val="24"/>
        </w:rPr>
        <w:t>The child has difficulty moving any part of their arms or legs</w:t>
      </w:r>
    </w:p>
    <w:p w14:paraId="4583D9F3" w14:textId="77777777" w:rsidR="00DA4487" w:rsidRPr="00723E06" w:rsidRDefault="00DA4487" w:rsidP="00F53CE8">
      <w:pPr>
        <w:pStyle w:val="ListParagraph"/>
        <w:numPr>
          <w:ilvl w:val="0"/>
          <w:numId w:val="63"/>
        </w:numPr>
        <w:spacing w:after="200" w:line="276" w:lineRule="auto"/>
        <w:ind w:left="714" w:hanging="357"/>
        <w:rPr>
          <w:rFonts w:cstheme="minorHAnsi"/>
          <w:sz w:val="24"/>
          <w:szCs w:val="24"/>
        </w:rPr>
      </w:pPr>
      <w:r w:rsidRPr="00723E06">
        <w:rPr>
          <w:rFonts w:cstheme="minorHAnsi"/>
          <w:sz w:val="24"/>
          <w:szCs w:val="24"/>
        </w:rPr>
        <w:t>There is pre-existing pathology</w:t>
      </w:r>
    </w:p>
    <w:p w14:paraId="6E4D2720"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In general, spinal injuries should be suspected in all children who have been involved in:</w:t>
      </w:r>
    </w:p>
    <w:p w14:paraId="20E2ED63" w14:textId="77777777" w:rsidR="00DA4487" w:rsidRPr="00723E06" w:rsidRDefault="00DA4487" w:rsidP="00F53CE8">
      <w:pPr>
        <w:widowControl w:val="0"/>
        <w:numPr>
          <w:ilvl w:val="0"/>
          <w:numId w:val="61"/>
        </w:numPr>
        <w:autoSpaceDE w:val="0"/>
        <w:autoSpaceDN w:val="0"/>
        <w:adjustRightInd w:val="0"/>
        <w:spacing w:after="20"/>
        <w:contextualSpacing/>
        <w:jc w:val="both"/>
        <w:rPr>
          <w:rFonts w:cstheme="minorHAnsi"/>
          <w:sz w:val="24"/>
          <w:szCs w:val="24"/>
          <w:lang w:val="en-US"/>
        </w:rPr>
      </w:pPr>
      <w:r w:rsidRPr="00723E06">
        <w:rPr>
          <w:rFonts w:cstheme="minorHAnsi"/>
          <w:sz w:val="24"/>
          <w:szCs w:val="24"/>
          <w:lang w:val="en-US"/>
        </w:rPr>
        <w:t xml:space="preserve">A road traffic accident </w:t>
      </w:r>
    </w:p>
    <w:p w14:paraId="3CB9C50F" w14:textId="77777777" w:rsidR="00DA4487" w:rsidRPr="00723E06" w:rsidRDefault="00DA4487" w:rsidP="00F53CE8">
      <w:pPr>
        <w:widowControl w:val="0"/>
        <w:numPr>
          <w:ilvl w:val="0"/>
          <w:numId w:val="61"/>
        </w:numPr>
        <w:autoSpaceDE w:val="0"/>
        <w:autoSpaceDN w:val="0"/>
        <w:adjustRightInd w:val="0"/>
        <w:spacing w:after="20"/>
        <w:contextualSpacing/>
        <w:jc w:val="both"/>
        <w:rPr>
          <w:rFonts w:cstheme="minorHAnsi"/>
          <w:sz w:val="24"/>
          <w:szCs w:val="24"/>
          <w:lang w:val="en-US"/>
        </w:rPr>
      </w:pPr>
      <w:r w:rsidRPr="00723E06">
        <w:rPr>
          <w:rFonts w:cstheme="minorHAnsi"/>
          <w:sz w:val="24"/>
          <w:szCs w:val="24"/>
          <w:lang w:val="en-US"/>
        </w:rPr>
        <w:t xml:space="preserve">A fall or jump from a height </w:t>
      </w:r>
    </w:p>
    <w:p w14:paraId="3DC99EF9" w14:textId="77777777" w:rsidR="00DA4487" w:rsidRPr="00723E06" w:rsidRDefault="00DA4487" w:rsidP="00F53CE8">
      <w:pPr>
        <w:widowControl w:val="0"/>
        <w:numPr>
          <w:ilvl w:val="0"/>
          <w:numId w:val="61"/>
        </w:numPr>
        <w:autoSpaceDE w:val="0"/>
        <w:autoSpaceDN w:val="0"/>
        <w:adjustRightInd w:val="0"/>
        <w:spacing w:after="20"/>
        <w:contextualSpacing/>
        <w:jc w:val="both"/>
        <w:rPr>
          <w:rFonts w:cstheme="minorHAnsi"/>
          <w:sz w:val="24"/>
          <w:szCs w:val="24"/>
          <w:lang w:val="en-US"/>
        </w:rPr>
      </w:pPr>
      <w:r w:rsidRPr="00723E06">
        <w:rPr>
          <w:rFonts w:cstheme="minorHAnsi"/>
          <w:sz w:val="24"/>
          <w:szCs w:val="24"/>
          <w:lang w:val="en-US"/>
        </w:rPr>
        <w:t xml:space="preserve">An accident resulting in impact or crush injuries </w:t>
      </w:r>
    </w:p>
    <w:p w14:paraId="7AE49E14" w14:textId="77777777" w:rsidR="00DA4487" w:rsidRPr="00723E06" w:rsidRDefault="00DA4487" w:rsidP="00F53CE8">
      <w:pPr>
        <w:widowControl w:val="0"/>
        <w:numPr>
          <w:ilvl w:val="0"/>
          <w:numId w:val="61"/>
        </w:numPr>
        <w:autoSpaceDE w:val="0"/>
        <w:autoSpaceDN w:val="0"/>
        <w:adjustRightInd w:val="0"/>
        <w:spacing w:after="20"/>
        <w:contextualSpacing/>
        <w:jc w:val="both"/>
        <w:rPr>
          <w:rFonts w:cstheme="minorHAnsi"/>
          <w:sz w:val="24"/>
          <w:szCs w:val="24"/>
          <w:lang w:val="en-US"/>
        </w:rPr>
      </w:pPr>
      <w:r w:rsidRPr="00723E06">
        <w:rPr>
          <w:rFonts w:cstheme="minorHAnsi"/>
          <w:sz w:val="24"/>
          <w:szCs w:val="24"/>
          <w:lang w:val="en-US"/>
        </w:rPr>
        <w:t xml:space="preserve">An accident resulting in multiple trauma </w:t>
      </w:r>
    </w:p>
    <w:p w14:paraId="2F916D7D" w14:textId="77777777" w:rsidR="00DA4487" w:rsidRPr="00723E06" w:rsidRDefault="00DA4487" w:rsidP="00F53CE8">
      <w:pPr>
        <w:widowControl w:val="0"/>
        <w:numPr>
          <w:ilvl w:val="0"/>
          <w:numId w:val="61"/>
        </w:numPr>
        <w:autoSpaceDE w:val="0"/>
        <w:autoSpaceDN w:val="0"/>
        <w:adjustRightInd w:val="0"/>
        <w:contextualSpacing/>
        <w:jc w:val="both"/>
        <w:rPr>
          <w:rFonts w:cstheme="minorHAnsi"/>
          <w:sz w:val="24"/>
          <w:szCs w:val="24"/>
        </w:rPr>
      </w:pPr>
      <w:r w:rsidRPr="00723E06">
        <w:rPr>
          <w:rFonts w:cstheme="minorHAnsi"/>
          <w:sz w:val="24"/>
          <w:szCs w:val="24"/>
          <w:lang w:val="en-US"/>
        </w:rPr>
        <w:t>An accident resulting in the patient losing consciousness</w:t>
      </w:r>
    </w:p>
    <w:p w14:paraId="79221093" w14:textId="77777777" w:rsidR="00DA4487" w:rsidRPr="00723E06" w:rsidRDefault="00DA4487" w:rsidP="00DA4487">
      <w:pPr>
        <w:widowControl w:val="0"/>
        <w:autoSpaceDE w:val="0"/>
        <w:autoSpaceDN w:val="0"/>
        <w:adjustRightInd w:val="0"/>
        <w:ind w:left="720"/>
        <w:contextualSpacing/>
        <w:jc w:val="both"/>
        <w:rPr>
          <w:rFonts w:cstheme="minorHAnsi"/>
          <w:sz w:val="24"/>
          <w:szCs w:val="24"/>
        </w:rPr>
      </w:pPr>
    </w:p>
    <w:p w14:paraId="2AE2D223"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Following an injury, the potential for a spinal cord injury to exist must be considered. Children may present with full movement and sensation of all four limbs; however, they may have a vertebral fracture and, if handled incorrectly, the spinal cord may be damaged and the results could be devastating. </w:t>
      </w:r>
    </w:p>
    <w:p w14:paraId="5AA45092" w14:textId="77777777" w:rsidR="00DA4487" w:rsidRPr="00723E06" w:rsidRDefault="00DA4487" w:rsidP="00DA4487">
      <w:pPr>
        <w:contextualSpacing/>
        <w:jc w:val="both"/>
        <w:rPr>
          <w:rFonts w:cstheme="minorHAnsi"/>
          <w:sz w:val="24"/>
          <w:szCs w:val="24"/>
        </w:rPr>
      </w:pPr>
    </w:p>
    <w:p w14:paraId="6CB3D24B" w14:textId="77777777" w:rsidR="00DA4487" w:rsidRPr="00723E06" w:rsidRDefault="00DA4487" w:rsidP="00DA4487">
      <w:pPr>
        <w:contextualSpacing/>
        <w:jc w:val="both"/>
        <w:rPr>
          <w:rFonts w:cstheme="minorHAnsi"/>
          <w:b/>
          <w:sz w:val="24"/>
          <w:szCs w:val="24"/>
        </w:rPr>
      </w:pPr>
      <w:r w:rsidRPr="00723E06">
        <w:rPr>
          <w:rFonts w:cstheme="minorHAnsi"/>
          <w:b/>
          <w:sz w:val="24"/>
          <w:szCs w:val="24"/>
        </w:rPr>
        <w:t>Immediate management of traumatic SCI (actual or suspected)</w:t>
      </w:r>
    </w:p>
    <w:p w14:paraId="49977E9B" w14:textId="77777777" w:rsidR="00DA4487" w:rsidRPr="00723E06" w:rsidRDefault="00DA4487" w:rsidP="00DA4487">
      <w:pPr>
        <w:contextualSpacing/>
        <w:jc w:val="both"/>
        <w:rPr>
          <w:rFonts w:cstheme="minorHAnsi"/>
          <w:color w:val="080CB8"/>
          <w:sz w:val="24"/>
          <w:szCs w:val="24"/>
        </w:rPr>
      </w:pPr>
    </w:p>
    <w:p w14:paraId="53E0E7C9" w14:textId="77777777" w:rsidR="00DA4487" w:rsidRPr="00723E06" w:rsidRDefault="00DA4487" w:rsidP="00DA4487">
      <w:pPr>
        <w:contextualSpacing/>
        <w:jc w:val="both"/>
        <w:rPr>
          <w:rFonts w:cstheme="minorHAnsi"/>
          <w:b/>
          <w:color w:val="080CB8"/>
          <w:sz w:val="24"/>
          <w:szCs w:val="24"/>
        </w:rPr>
      </w:pPr>
      <w:r w:rsidRPr="00723E06">
        <w:rPr>
          <w:rFonts w:cstheme="minorHAnsi"/>
          <w:b/>
          <w:color w:val="080CB8"/>
          <w:sz w:val="24"/>
          <w:szCs w:val="24"/>
        </w:rPr>
        <w:t>Approach to initial assessment</w:t>
      </w:r>
    </w:p>
    <w:p w14:paraId="7628DDF0" w14:textId="77777777" w:rsidR="00DA4487" w:rsidRPr="00723E06" w:rsidRDefault="00DA4487" w:rsidP="00DA4487">
      <w:pPr>
        <w:contextualSpacing/>
        <w:jc w:val="both"/>
        <w:rPr>
          <w:rFonts w:cstheme="minorHAnsi"/>
          <w:sz w:val="24"/>
          <w:szCs w:val="24"/>
        </w:rPr>
      </w:pPr>
    </w:p>
    <w:p w14:paraId="18D72AD0" w14:textId="6A0F9460" w:rsidR="00DA4487" w:rsidRPr="00723E06" w:rsidRDefault="00DA4487" w:rsidP="00DA4487">
      <w:pPr>
        <w:contextualSpacing/>
        <w:jc w:val="both"/>
        <w:rPr>
          <w:rFonts w:cstheme="minorHAnsi"/>
          <w:sz w:val="24"/>
          <w:szCs w:val="24"/>
        </w:rPr>
      </w:pPr>
      <w:r w:rsidRPr="00723E06">
        <w:rPr>
          <w:rFonts w:cstheme="minorHAnsi"/>
          <w:sz w:val="24"/>
          <w:szCs w:val="24"/>
        </w:rPr>
        <w:t>Initial assessment is the standard c-ABC approach as per APLS / ATLS guidelines:</w:t>
      </w:r>
    </w:p>
    <w:p w14:paraId="11923353" w14:textId="77777777" w:rsidR="00DA4487" w:rsidRPr="00723E06" w:rsidRDefault="00DA4487" w:rsidP="00F53CE8">
      <w:pPr>
        <w:pStyle w:val="ListParagraph"/>
        <w:numPr>
          <w:ilvl w:val="0"/>
          <w:numId w:val="37"/>
        </w:numPr>
        <w:autoSpaceDE w:val="0"/>
        <w:autoSpaceDN w:val="0"/>
        <w:adjustRightInd w:val="0"/>
        <w:rPr>
          <w:rFonts w:cs="Arial-BoldMT"/>
          <w:bCs/>
          <w:color w:val="000000"/>
          <w:sz w:val="24"/>
          <w:szCs w:val="24"/>
        </w:rPr>
      </w:pPr>
      <w:r w:rsidRPr="00723E06">
        <w:rPr>
          <w:rFonts w:cs="Arial-BoldMT"/>
          <w:b/>
          <w:bCs/>
          <w:color w:val="FF0000"/>
          <w:sz w:val="24"/>
          <w:szCs w:val="24"/>
        </w:rPr>
        <w:t>C</w:t>
      </w:r>
      <w:r w:rsidRPr="00723E06">
        <w:rPr>
          <w:rFonts w:cs="Arial-BoldMT"/>
          <w:bCs/>
          <w:color w:val="000000"/>
          <w:sz w:val="24"/>
          <w:szCs w:val="24"/>
        </w:rPr>
        <w:t>ontrol massive haemorrhage</w:t>
      </w:r>
    </w:p>
    <w:p w14:paraId="30C7AEC0" w14:textId="77777777" w:rsidR="00DA4487" w:rsidRPr="00723E06" w:rsidRDefault="00DA4487" w:rsidP="00F53CE8">
      <w:pPr>
        <w:pStyle w:val="ListParagraph"/>
        <w:numPr>
          <w:ilvl w:val="0"/>
          <w:numId w:val="37"/>
        </w:numPr>
        <w:autoSpaceDE w:val="0"/>
        <w:autoSpaceDN w:val="0"/>
        <w:adjustRightInd w:val="0"/>
        <w:rPr>
          <w:rFonts w:cs="Arial-BoldMT"/>
          <w:bCs/>
          <w:color w:val="000000"/>
          <w:sz w:val="24"/>
          <w:szCs w:val="24"/>
        </w:rPr>
      </w:pPr>
      <w:r w:rsidRPr="00723E06">
        <w:rPr>
          <w:rFonts w:cs="Arial-BoldMT"/>
          <w:b/>
          <w:bCs/>
          <w:color w:val="FF0000"/>
          <w:sz w:val="24"/>
          <w:szCs w:val="24"/>
        </w:rPr>
        <w:t>A</w:t>
      </w:r>
      <w:r w:rsidRPr="00723E06">
        <w:rPr>
          <w:rFonts w:cs="Arial-BoldMT"/>
          <w:bCs/>
          <w:color w:val="000000"/>
          <w:sz w:val="24"/>
          <w:szCs w:val="24"/>
        </w:rPr>
        <w:t xml:space="preserve">irway with cervical spine control  </w:t>
      </w:r>
    </w:p>
    <w:p w14:paraId="7787CD0B" w14:textId="77777777" w:rsidR="00DA4487" w:rsidRPr="00723E06" w:rsidRDefault="00DA4487" w:rsidP="00F53CE8">
      <w:pPr>
        <w:pStyle w:val="ListParagraph"/>
        <w:numPr>
          <w:ilvl w:val="0"/>
          <w:numId w:val="37"/>
        </w:numPr>
        <w:autoSpaceDE w:val="0"/>
        <w:autoSpaceDN w:val="0"/>
        <w:adjustRightInd w:val="0"/>
        <w:rPr>
          <w:rFonts w:cs="Arial-BoldMT"/>
          <w:bCs/>
          <w:color w:val="000000"/>
          <w:sz w:val="24"/>
          <w:szCs w:val="24"/>
        </w:rPr>
      </w:pPr>
      <w:r w:rsidRPr="00723E06">
        <w:rPr>
          <w:rFonts w:cs="Arial-BoldMT"/>
          <w:b/>
          <w:bCs/>
          <w:color w:val="FF0000"/>
          <w:sz w:val="24"/>
          <w:szCs w:val="24"/>
        </w:rPr>
        <w:t>B</w:t>
      </w:r>
      <w:r w:rsidRPr="00723E06">
        <w:rPr>
          <w:rFonts w:cs="Arial-BoldMT"/>
          <w:bCs/>
          <w:color w:val="000000"/>
          <w:sz w:val="24"/>
          <w:szCs w:val="24"/>
        </w:rPr>
        <w:t>reathing with ventilation support</w:t>
      </w:r>
    </w:p>
    <w:p w14:paraId="2FD22246" w14:textId="77777777" w:rsidR="00DA4487" w:rsidRPr="00723E06" w:rsidRDefault="00DA4487" w:rsidP="00F53CE8">
      <w:pPr>
        <w:pStyle w:val="ListParagraph"/>
        <w:numPr>
          <w:ilvl w:val="0"/>
          <w:numId w:val="37"/>
        </w:numPr>
        <w:autoSpaceDE w:val="0"/>
        <w:autoSpaceDN w:val="0"/>
        <w:adjustRightInd w:val="0"/>
        <w:rPr>
          <w:rFonts w:cs="Arial-BoldMT"/>
          <w:bCs/>
          <w:color w:val="000000"/>
          <w:sz w:val="24"/>
          <w:szCs w:val="24"/>
        </w:rPr>
      </w:pPr>
      <w:r w:rsidRPr="00723E06">
        <w:rPr>
          <w:rFonts w:cs="Arial-BoldMT"/>
          <w:b/>
          <w:bCs/>
          <w:color w:val="FF0000"/>
          <w:sz w:val="24"/>
          <w:szCs w:val="24"/>
        </w:rPr>
        <w:t>C</w:t>
      </w:r>
      <w:r w:rsidRPr="00723E06">
        <w:rPr>
          <w:rFonts w:cs="Arial-BoldMT"/>
          <w:bCs/>
          <w:color w:val="000000"/>
          <w:sz w:val="24"/>
          <w:szCs w:val="24"/>
        </w:rPr>
        <w:t>irculation with haemorrhage control</w:t>
      </w:r>
    </w:p>
    <w:p w14:paraId="2B7993E6" w14:textId="77777777" w:rsidR="00DA4487" w:rsidRPr="00723E06" w:rsidRDefault="00DA4487" w:rsidP="00F53CE8">
      <w:pPr>
        <w:pStyle w:val="ListParagraph"/>
        <w:numPr>
          <w:ilvl w:val="0"/>
          <w:numId w:val="37"/>
        </w:numPr>
        <w:autoSpaceDE w:val="0"/>
        <w:autoSpaceDN w:val="0"/>
        <w:adjustRightInd w:val="0"/>
        <w:rPr>
          <w:rFonts w:cs="Arial-BoldMT"/>
          <w:bCs/>
          <w:color w:val="000000"/>
          <w:sz w:val="24"/>
          <w:szCs w:val="24"/>
        </w:rPr>
      </w:pPr>
      <w:r w:rsidRPr="00723E06">
        <w:rPr>
          <w:rFonts w:cs="Arial-BoldMT"/>
          <w:b/>
          <w:bCs/>
          <w:color w:val="FF0000"/>
          <w:sz w:val="24"/>
          <w:szCs w:val="24"/>
        </w:rPr>
        <w:t>D</w:t>
      </w:r>
      <w:r w:rsidRPr="00723E06">
        <w:rPr>
          <w:rFonts w:cs="Arial-BoldMT"/>
          <w:bCs/>
          <w:color w:val="000000"/>
          <w:sz w:val="24"/>
          <w:szCs w:val="24"/>
        </w:rPr>
        <w:t>isability – AVPU, posture and pupils</w:t>
      </w:r>
    </w:p>
    <w:p w14:paraId="722BA86E" w14:textId="77777777" w:rsidR="00DA4487" w:rsidRPr="00723E06" w:rsidRDefault="00DA4487" w:rsidP="00F53CE8">
      <w:pPr>
        <w:pStyle w:val="ListParagraph"/>
        <w:numPr>
          <w:ilvl w:val="0"/>
          <w:numId w:val="37"/>
        </w:numPr>
        <w:autoSpaceDE w:val="0"/>
        <w:autoSpaceDN w:val="0"/>
        <w:adjustRightInd w:val="0"/>
        <w:rPr>
          <w:rFonts w:cs="Arial-BoldMT"/>
          <w:bCs/>
          <w:color w:val="000000"/>
          <w:sz w:val="24"/>
          <w:szCs w:val="24"/>
        </w:rPr>
      </w:pPr>
      <w:r w:rsidRPr="00723E06">
        <w:rPr>
          <w:rFonts w:cs="Arial-BoldMT"/>
          <w:b/>
          <w:bCs/>
          <w:color w:val="FF0000"/>
          <w:sz w:val="24"/>
          <w:szCs w:val="24"/>
        </w:rPr>
        <w:t>E</w:t>
      </w:r>
      <w:r w:rsidRPr="00723E06">
        <w:rPr>
          <w:rFonts w:cs="Arial-BoldMT"/>
          <w:bCs/>
          <w:color w:val="000000"/>
          <w:sz w:val="24"/>
          <w:szCs w:val="24"/>
        </w:rPr>
        <w:t xml:space="preserve">xposure with temperature control            </w:t>
      </w:r>
    </w:p>
    <w:p w14:paraId="0FE987EA" w14:textId="77777777" w:rsidR="00DA4487" w:rsidRPr="00723E06" w:rsidRDefault="00DA4487" w:rsidP="00DA4487">
      <w:pPr>
        <w:contextualSpacing/>
        <w:jc w:val="both"/>
        <w:rPr>
          <w:rFonts w:cstheme="minorHAnsi"/>
          <w:sz w:val="24"/>
          <w:szCs w:val="24"/>
        </w:rPr>
      </w:pPr>
    </w:p>
    <w:p w14:paraId="0D0FCA8B" w14:textId="77777777" w:rsidR="00DA4487" w:rsidRPr="00723E06" w:rsidRDefault="00DA4487" w:rsidP="00DA4487">
      <w:pPr>
        <w:contextualSpacing/>
        <w:jc w:val="both"/>
        <w:rPr>
          <w:rFonts w:cstheme="minorHAnsi"/>
          <w:sz w:val="24"/>
          <w:szCs w:val="24"/>
        </w:rPr>
      </w:pPr>
      <w:r w:rsidRPr="00723E06">
        <w:rPr>
          <w:rFonts w:cstheme="minorHAnsi"/>
          <w:sz w:val="24"/>
          <w:szCs w:val="24"/>
        </w:rPr>
        <w:t xml:space="preserve">c-ABC is the priority, with protection of any potential unstable fracture. The secondary survey is of greater importance in a patient with impaired sensation. </w:t>
      </w:r>
    </w:p>
    <w:p w14:paraId="31D9E241" w14:textId="77777777" w:rsidR="00DA4487" w:rsidRPr="00723E06" w:rsidRDefault="00DA4487" w:rsidP="00DA4487">
      <w:pPr>
        <w:keepNext/>
        <w:spacing w:before="240" w:after="60"/>
        <w:contextualSpacing/>
        <w:jc w:val="both"/>
        <w:outlineLvl w:val="2"/>
        <w:rPr>
          <w:rFonts w:cstheme="minorHAnsi"/>
          <w:b/>
          <w:bCs/>
          <w:color w:val="080CB8"/>
          <w:sz w:val="24"/>
          <w:szCs w:val="24"/>
        </w:rPr>
      </w:pPr>
      <w:r w:rsidRPr="00723E06">
        <w:rPr>
          <w:rFonts w:cstheme="minorHAnsi"/>
          <w:b/>
          <w:bCs/>
          <w:color w:val="080CB8"/>
          <w:sz w:val="24"/>
          <w:szCs w:val="24"/>
        </w:rPr>
        <w:lastRenderedPageBreak/>
        <w:t>Spinal Shock</w:t>
      </w:r>
    </w:p>
    <w:p w14:paraId="0EC9B474" w14:textId="77777777" w:rsidR="0029051D" w:rsidRPr="00723E06" w:rsidRDefault="0029051D" w:rsidP="00DA4487">
      <w:pPr>
        <w:keepNext/>
        <w:spacing w:before="240" w:after="60"/>
        <w:contextualSpacing/>
        <w:jc w:val="both"/>
        <w:outlineLvl w:val="2"/>
        <w:rPr>
          <w:rFonts w:cstheme="minorHAnsi"/>
          <w:b/>
          <w:bCs/>
          <w:color w:val="080CB8"/>
          <w:sz w:val="24"/>
          <w:szCs w:val="24"/>
        </w:rPr>
      </w:pPr>
    </w:p>
    <w:p w14:paraId="6B1C7BA3"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At the acute stage there may be total, flaccid paralysis of all skeletal muscle and loss of all spinal reflexes below the level of the lesion. This is referred to as spinal shock. It may last from several hours to several weeks depending on the severity. </w:t>
      </w:r>
    </w:p>
    <w:p w14:paraId="3EC01094" w14:textId="77777777" w:rsidR="00DA4487" w:rsidRPr="00723E06" w:rsidRDefault="00DA4487" w:rsidP="00DA4487">
      <w:pPr>
        <w:keepNext/>
        <w:spacing w:before="240" w:after="60"/>
        <w:contextualSpacing/>
        <w:jc w:val="both"/>
        <w:outlineLvl w:val="2"/>
        <w:rPr>
          <w:rFonts w:cstheme="minorHAnsi"/>
          <w:b/>
          <w:bCs/>
          <w:sz w:val="24"/>
          <w:szCs w:val="24"/>
          <w:lang w:val="en-US"/>
        </w:rPr>
      </w:pPr>
    </w:p>
    <w:p w14:paraId="6948DB0D"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r w:rsidRPr="00723E06">
        <w:rPr>
          <w:rFonts w:cstheme="minorHAnsi"/>
          <w:b/>
          <w:bCs/>
          <w:color w:val="080CB8"/>
          <w:sz w:val="24"/>
          <w:szCs w:val="24"/>
          <w:lang w:val="en-US"/>
        </w:rPr>
        <w:t>Airway and Cervical Spine Control</w:t>
      </w:r>
    </w:p>
    <w:p w14:paraId="2B086108" w14:textId="77777777" w:rsidR="00DA4487" w:rsidRPr="00723E06" w:rsidRDefault="00DA4487" w:rsidP="00DA4487">
      <w:pPr>
        <w:keepNext/>
        <w:spacing w:before="240" w:after="60"/>
        <w:contextualSpacing/>
        <w:jc w:val="both"/>
        <w:outlineLvl w:val="2"/>
        <w:rPr>
          <w:rFonts w:cstheme="minorHAnsi"/>
          <w:b/>
          <w:bCs/>
          <w:color w:val="365F91" w:themeColor="accent1" w:themeShade="BF"/>
          <w:sz w:val="24"/>
          <w:szCs w:val="24"/>
          <w:lang w:val="en-US"/>
        </w:rPr>
      </w:pPr>
    </w:p>
    <w:p w14:paraId="7B7F4B8A" w14:textId="77777777" w:rsidR="00DA4487" w:rsidRPr="00723E06" w:rsidRDefault="00DA4487" w:rsidP="00DA4487">
      <w:pPr>
        <w:widowControl w:val="0"/>
        <w:autoSpaceDE w:val="0"/>
        <w:autoSpaceDN w:val="0"/>
        <w:adjustRightInd w:val="0"/>
        <w:contextualSpacing/>
        <w:jc w:val="both"/>
        <w:rPr>
          <w:rFonts w:cstheme="minorHAnsi"/>
          <w:i/>
          <w:sz w:val="24"/>
          <w:szCs w:val="24"/>
          <w:lang w:val="en-US"/>
        </w:rPr>
      </w:pPr>
      <w:r w:rsidRPr="00723E06">
        <w:rPr>
          <w:rFonts w:cstheme="minorHAnsi"/>
          <w:sz w:val="24"/>
          <w:szCs w:val="24"/>
          <w:lang w:val="en-US"/>
        </w:rPr>
        <w:t xml:space="preserve">In any injury the airway can become compromised. The spine should be kept in alignment </w:t>
      </w:r>
      <w:r w:rsidRPr="00723E06">
        <w:rPr>
          <w:rFonts w:cstheme="minorHAnsi"/>
          <w:i/>
          <w:sz w:val="24"/>
          <w:szCs w:val="24"/>
          <w:lang w:val="en-US"/>
        </w:rPr>
        <w:t>at all times.</w:t>
      </w:r>
    </w:p>
    <w:p w14:paraId="5D81F2F4" w14:textId="77777777" w:rsidR="00DA4487" w:rsidRPr="00723E06" w:rsidRDefault="00DA4487" w:rsidP="00F53CE8">
      <w:pPr>
        <w:widowControl w:val="0"/>
        <w:numPr>
          <w:ilvl w:val="0"/>
          <w:numId w:val="57"/>
        </w:numPr>
        <w:autoSpaceDE w:val="0"/>
        <w:autoSpaceDN w:val="0"/>
        <w:adjustRightInd w:val="0"/>
        <w:contextualSpacing/>
        <w:jc w:val="both"/>
        <w:rPr>
          <w:rFonts w:cstheme="minorHAnsi"/>
          <w:sz w:val="24"/>
          <w:szCs w:val="24"/>
          <w:lang w:val="en-US"/>
        </w:rPr>
      </w:pPr>
      <w:r w:rsidRPr="00723E06">
        <w:rPr>
          <w:rFonts w:cstheme="minorHAnsi"/>
          <w:sz w:val="24"/>
          <w:szCs w:val="24"/>
          <w:lang w:val="en-US"/>
        </w:rPr>
        <w:t>Place the patient in the neutral supine position</w:t>
      </w:r>
    </w:p>
    <w:p w14:paraId="5D52645D" w14:textId="77777777" w:rsidR="00DA4487" w:rsidRPr="00723E06" w:rsidRDefault="00DA4487" w:rsidP="00F53CE8">
      <w:pPr>
        <w:widowControl w:val="0"/>
        <w:numPr>
          <w:ilvl w:val="0"/>
          <w:numId w:val="57"/>
        </w:numPr>
        <w:autoSpaceDE w:val="0"/>
        <w:autoSpaceDN w:val="0"/>
        <w:adjustRightInd w:val="0"/>
        <w:contextualSpacing/>
        <w:jc w:val="both"/>
        <w:rPr>
          <w:rFonts w:cstheme="minorHAnsi"/>
          <w:sz w:val="24"/>
          <w:szCs w:val="24"/>
          <w:lang w:val="en-US"/>
        </w:rPr>
      </w:pPr>
      <w:r w:rsidRPr="00723E06">
        <w:rPr>
          <w:rFonts w:cstheme="minorHAnsi"/>
          <w:sz w:val="24"/>
          <w:szCs w:val="24"/>
          <w:lang w:val="en-US"/>
        </w:rPr>
        <w:t>Look for evidence of airway obstruction or compromise</w:t>
      </w:r>
    </w:p>
    <w:p w14:paraId="3CE128F0" w14:textId="77777777" w:rsidR="00DA4487" w:rsidRPr="00723E06" w:rsidRDefault="00DA4487" w:rsidP="00F53CE8">
      <w:pPr>
        <w:widowControl w:val="0"/>
        <w:numPr>
          <w:ilvl w:val="0"/>
          <w:numId w:val="57"/>
        </w:numPr>
        <w:autoSpaceDE w:val="0"/>
        <w:autoSpaceDN w:val="0"/>
        <w:adjustRightInd w:val="0"/>
        <w:contextualSpacing/>
        <w:jc w:val="both"/>
        <w:rPr>
          <w:rFonts w:cstheme="minorHAnsi"/>
          <w:sz w:val="24"/>
          <w:szCs w:val="24"/>
          <w:lang w:val="en-US"/>
        </w:rPr>
      </w:pPr>
      <w:r w:rsidRPr="00723E06">
        <w:rPr>
          <w:rFonts w:cstheme="minorHAnsi"/>
          <w:sz w:val="24"/>
          <w:szCs w:val="24"/>
          <w:lang w:val="en-US"/>
        </w:rPr>
        <w:t>Use a jaw thrust NOT head tilt / chin lift</w:t>
      </w:r>
    </w:p>
    <w:p w14:paraId="24EC6145" w14:textId="77777777" w:rsidR="00DA4487" w:rsidRPr="00723E06" w:rsidRDefault="00DA4487" w:rsidP="00F53CE8">
      <w:pPr>
        <w:widowControl w:val="0"/>
        <w:numPr>
          <w:ilvl w:val="0"/>
          <w:numId w:val="57"/>
        </w:numPr>
        <w:autoSpaceDE w:val="0"/>
        <w:autoSpaceDN w:val="0"/>
        <w:adjustRightInd w:val="0"/>
        <w:contextualSpacing/>
        <w:jc w:val="both"/>
        <w:rPr>
          <w:rFonts w:cstheme="minorHAnsi"/>
          <w:sz w:val="24"/>
          <w:szCs w:val="24"/>
          <w:lang w:val="en-US"/>
        </w:rPr>
      </w:pPr>
      <w:proofErr w:type="spellStart"/>
      <w:r w:rsidRPr="00723E06">
        <w:rPr>
          <w:rFonts w:cstheme="minorHAnsi"/>
          <w:sz w:val="24"/>
          <w:szCs w:val="24"/>
          <w:lang w:val="en-US"/>
        </w:rPr>
        <w:t>Minimise</w:t>
      </w:r>
      <w:proofErr w:type="spellEnd"/>
      <w:r w:rsidRPr="00723E06">
        <w:rPr>
          <w:rFonts w:cstheme="minorHAnsi"/>
          <w:sz w:val="24"/>
          <w:szCs w:val="24"/>
          <w:lang w:val="en-US"/>
        </w:rPr>
        <w:t xml:space="preserve"> any movement of the cervical spine</w:t>
      </w:r>
    </w:p>
    <w:p w14:paraId="1B5C64FE" w14:textId="77777777" w:rsidR="00DA4487" w:rsidRPr="00723E06" w:rsidRDefault="00DA4487" w:rsidP="00F53CE8">
      <w:pPr>
        <w:widowControl w:val="0"/>
        <w:numPr>
          <w:ilvl w:val="0"/>
          <w:numId w:val="57"/>
        </w:numPr>
        <w:autoSpaceDE w:val="0"/>
        <w:autoSpaceDN w:val="0"/>
        <w:adjustRightInd w:val="0"/>
        <w:contextualSpacing/>
        <w:jc w:val="both"/>
        <w:rPr>
          <w:rFonts w:cstheme="minorHAnsi"/>
          <w:sz w:val="24"/>
          <w:szCs w:val="24"/>
          <w:lang w:val="en-US"/>
        </w:rPr>
      </w:pPr>
      <w:r w:rsidRPr="00723E06">
        <w:rPr>
          <w:rFonts w:cstheme="minorHAnsi"/>
          <w:sz w:val="24"/>
          <w:szCs w:val="24"/>
          <w:lang w:val="en-US"/>
        </w:rPr>
        <w:t>Consider use of an airway adjunct (NOT nasopharyngeal in head injured patients)</w:t>
      </w:r>
    </w:p>
    <w:p w14:paraId="429B1E58" w14:textId="77777777" w:rsidR="00DA4487" w:rsidRPr="00723E06" w:rsidRDefault="00DA4487" w:rsidP="00F53CE8">
      <w:pPr>
        <w:widowControl w:val="0"/>
        <w:numPr>
          <w:ilvl w:val="0"/>
          <w:numId w:val="57"/>
        </w:numPr>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Seek early help from the most experienced </w:t>
      </w:r>
      <w:proofErr w:type="spellStart"/>
      <w:r w:rsidRPr="00723E06">
        <w:rPr>
          <w:rFonts w:cstheme="minorHAnsi"/>
          <w:sz w:val="24"/>
          <w:szCs w:val="24"/>
          <w:lang w:val="en-US"/>
        </w:rPr>
        <w:t>anaesthetist</w:t>
      </w:r>
      <w:proofErr w:type="spellEnd"/>
      <w:r w:rsidRPr="00723E06">
        <w:rPr>
          <w:rFonts w:cstheme="minorHAnsi"/>
          <w:sz w:val="24"/>
          <w:szCs w:val="24"/>
          <w:lang w:val="en-US"/>
        </w:rPr>
        <w:t xml:space="preserve"> available</w:t>
      </w:r>
    </w:p>
    <w:p w14:paraId="53E7E70A" w14:textId="77777777" w:rsidR="00DA4487" w:rsidRPr="00723E06" w:rsidRDefault="00DA4487" w:rsidP="00F53CE8">
      <w:pPr>
        <w:widowControl w:val="0"/>
        <w:numPr>
          <w:ilvl w:val="0"/>
          <w:numId w:val="57"/>
        </w:numPr>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Refer to the section on </w:t>
      </w:r>
      <w:hyperlink w:anchor="Airway" w:history="1">
        <w:r w:rsidRPr="00484859">
          <w:rPr>
            <w:rStyle w:val="Hyperlink"/>
            <w:rFonts w:cstheme="minorHAnsi"/>
            <w:sz w:val="24"/>
            <w:szCs w:val="24"/>
            <w:lang w:val="en-US"/>
          </w:rPr>
          <w:t xml:space="preserve">emergency </w:t>
        </w:r>
        <w:proofErr w:type="spellStart"/>
        <w:r w:rsidRPr="00484859">
          <w:rPr>
            <w:rStyle w:val="Hyperlink"/>
            <w:rFonts w:cstheme="minorHAnsi"/>
            <w:sz w:val="24"/>
            <w:szCs w:val="24"/>
            <w:lang w:val="en-US"/>
          </w:rPr>
          <w:t>anaesthesia</w:t>
        </w:r>
        <w:proofErr w:type="spellEnd"/>
      </w:hyperlink>
      <w:r w:rsidR="00484859">
        <w:rPr>
          <w:rFonts w:cstheme="minorHAnsi"/>
          <w:sz w:val="24"/>
          <w:szCs w:val="24"/>
          <w:lang w:val="en-US"/>
        </w:rPr>
        <w:t>.</w:t>
      </w:r>
    </w:p>
    <w:p w14:paraId="02975902" w14:textId="77777777" w:rsidR="00DA4487" w:rsidRPr="00723E06" w:rsidRDefault="00DA4487" w:rsidP="00DA4487">
      <w:pPr>
        <w:pStyle w:val="Heading4"/>
        <w:spacing w:before="0"/>
        <w:contextualSpacing/>
        <w:jc w:val="both"/>
        <w:rPr>
          <w:rFonts w:asciiTheme="minorHAnsi" w:hAnsiTheme="minorHAnsi" w:cstheme="minorHAnsi"/>
          <w:b w:val="0"/>
          <w:bCs w:val="0"/>
          <w:i w:val="0"/>
          <w:iCs w:val="0"/>
          <w:sz w:val="24"/>
          <w:szCs w:val="24"/>
          <w:lang w:val="en-US"/>
        </w:rPr>
      </w:pPr>
    </w:p>
    <w:p w14:paraId="033E4433" w14:textId="77777777" w:rsidR="00DA4487" w:rsidRPr="00723E06" w:rsidRDefault="00DA4487" w:rsidP="00DA4487">
      <w:pPr>
        <w:pStyle w:val="Heading4"/>
        <w:spacing w:before="0"/>
        <w:contextualSpacing/>
        <w:jc w:val="both"/>
        <w:rPr>
          <w:rFonts w:asciiTheme="minorHAnsi" w:hAnsiTheme="minorHAnsi" w:cstheme="minorHAnsi"/>
          <w:i w:val="0"/>
          <w:color w:val="080CB8"/>
          <w:sz w:val="24"/>
          <w:szCs w:val="24"/>
          <w:lang w:val="en-US"/>
        </w:rPr>
      </w:pPr>
      <w:r w:rsidRPr="00723E06">
        <w:rPr>
          <w:rFonts w:asciiTheme="minorHAnsi" w:hAnsiTheme="minorHAnsi" w:cstheme="minorHAnsi"/>
          <w:i w:val="0"/>
          <w:color w:val="080CB8"/>
          <w:sz w:val="24"/>
          <w:szCs w:val="24"/>
          <w:lang w:val="en-US"/>
        </w:rPr>
        <w:t>Breathing</w:t>
      </w:r>
    </w:p>
    <w:p w14:paraId="06CAFAED"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34090885"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The risk of deteriorating respiratory function is extremely high. In cervical and high thoracic injuries the nerves to the intercostal muscles are </w:t>
      </w:r>
      <w:proofErr w:type="spellStart"/>
      <w:r w:rsidRPr="00723E06">
        <w:rPr>
          <w:rFonts w:cstheme="minorHAnsi"/>
          <w:sz w:val="24"/>
          <w:szCs w:val="24"/>
          <w:lang w:val="en-US"/>
        </w:rPr>
        <w:t>paralysed</w:t>
      </w:r>
      <w:proofErr w:type="spellEnd"/>
      <w:r w:rsidRPr="00723E06">
        <w:rPr>
          <w:rFonts w:cstheme="minorHAnsi"/>
          <w:sz w:val="24"/>
          <w:szCs w:val="24"/>
          <w:lang w:val="en-US"/>
        </w:rPr>
        <w:t xml:space="preserve">, reducing the ability to breathe effectively. In high cervical lesions the diaphragm may also be affected (C3/4/5). In these high lesions the most affected function is coughing. Patients with very high lesions are breathing with the diaphragm only and have no effective cough at all. </w:t>
      </w:r>
    </w:p>
    <w:p w14:paraId="5998B1E5" w14:textId="77777777" w:rsidR="00DA4487" w:rsidRPr="00723E06" w:rsidRDefault="00DA4487" w:rsidP="00DA4487">
      <w:pPr>
        <w:widowControl w:val="0"/>
        <w:autoSpaceDE w:val="0"/>
        <w:autoSpaceDN w:val="0"/>
        <w:adjustRightInd w:val="0"/>
        <w:ind w:left="360"/>
        <w:contextualSpacing/>
        <w:jc w:val="both"/>
        <w:rPr>
          <w:rFonts w:cstheme="minorHAnsi"/>
          <w:sz w:val="24"/>
          <w:szCs w:val="24"/>
          <w:lang w:val="en-US"/>
        </w:rPr>
      </w:pPr>
    </w:p>
    <w:p w14:paraId="51ED952D" w14:textId="77777777" w:rsidR="00DA4487" w:rsidRPr="00723E06" w:rsidRDefault="00DA4487" w:rsidP="00F53CE8">
      <w:pPr>
        <w:widowControl w:val="0"/>
        <w:numPr>
          <w:ilvl w:val="0"/>
          <w:numId w:val="58"/>
        </w:numPr>
        <w:autoSpaceDE w:val="0"/>
        <w:autoSpaceDN w:val="0"/>
        <w:adjustRightInd w:val="0"/>
        <w:contextualSpacing/>
        <w:jc w:val="both"/>
        <w:rPr>
          <w:rFonts w:cstheme="minorHAnsi"/>
          <w:sz w:val="24"/>
          <w:szCs w:val="24"/>
          <w:lang w:val="en-US"/>
        </w:rPr>
      </w:pPr>
      <w:r w:rsidRPr="00723E06">
        <w:rPr>
          <w:rFonts w:cstheme="minorHAnsi"/>
          <w:sz w:val="24"/>
          <w:szCs w:val="24"/>
          <w:lang w:val="en-US"/>
        </w:rPr>
        <w:t>Look at the rate and depth of respirations</w:t>
      </w:r>
    </w:p>
    <w:p w14:paraId="2280CA46" w14:textId="77777777" w:rsidR="00DA4487" w:rsidRPr="00723E06" w:rsidRDefault="00DA4487" w:rsidP="00F53CE8">
      <w:pPr>
        <w:widowControl w:val="0"/>
        <w:numPr>
          <w:ilvl w:val="0"/>
          <w:numId w:val="58"/>
        </w:numPr>
        <w:autoSpaceDE w:val="0"/>
        <w:autoSpaceDN w:val="0"/>
        <w:adjustRightInd w:val="0"/>
        <w:contextualSpacing/>
        <w:jc w:val="both"/>
        <w:rPr>
          <w:rFonts w:cstheme="minorHAnsi"/>
          <w:sz w:val="24"/>
          <w:szCs w:val="24"/>
          <w:lang w:val="en-US"/>
        </w:rPr>
      </w:pPr>
      <w:r w:rsidRPr="00723E06">
        <w:rPr>
          <w:rFonts w:cstheme="minorHAnsi"/>
          <w:sz w:val="24"/>
          <w:szCs w:val="24"/>
          <w:lang w:val="en-US"/>
        </w:rPr>
        <w:t>Look for shallow or abdominal breathing, asymmetry, or paradoxical breathing</w:t>
      </w:r>
    </w:p>
    <w:p w14:paraId="41DC9AA0" w14:textId="77777777" w:rsidR="00DA4487" w:rsidRPr="00723E06" w:rsidRDefault="00DA4487" w:rsidP="00F53CE8">
      <w:pPr>
        <w:widowControl w:val="0"/>
        <w:numPr>
          <w:ilvl w:val="0"/>
          <w:numId w:val="58"/>
        </w:numPr>
        <w:autoSpaceDE w:val="0"/>
        <w:autoSpaceDN w:val="0"/>
        <w:adjustRightInd w:val="0"/>
        <w:contextualSpacing/>
        <w:jc w:val="both"/>
        <w:rPr>
          <w:rFonts w:cstheme="minorHAnsi"/>
          <w:sz w:val="24"/>
          <w:szCs w:val="24"/>
          <w:lang w:val="en-US"/>
        </w:rPr>
      </w:pPr>
      <w:r w:rsidRPr="00723E06">
        <w:rPr>
          <w:rFonts w:cstheme="minorHAnsi"/>
          <w:sz w:val="24"/>
          <w:szCs w:val="24"/>
          <w:lang w:val="en-US"/>
        </w:rPr>
        <w:t>Slowing down respirations, grunting and desaturation in oxygen are worrying signs</w:t>
      </w:r>
    </w:p>
    <w:p w14:paraId="4724B2A2" w14:textId="77777777" w:rsidR="00DA4487" w:rsidRPr="00723E06" w:rsidRDefault="00DA4487" w:rsidP="00F53CE8">
      <w:pPr>
        <w:widowControl w:val="0"/>
        <w:numPr>
          <w:ilvl w:val="0"/>
          <w:numId w:val="58"/>
        </w:numPr>
        <w:autoSpaceDE w:val="0"/>
        <w:autoSpaceDN w:val="0"/>
        <w:adjustRightInd w:val="0"/>
        <w:contextualSpacing/>
        <w:jc w:val="both"/>
        <w:rPr>
          <w:rFonts w:cstheme="minorHAnsi"/>
          <w:sz w:val="24"/>
          <w:szCs w:val="24"/>
          <w:lang w:val="en-US"/>
        </w:rPr>
      </w:pPr>
      <w:r w:rsidRPr="00723E06">
        <w:rPr>
          <w:rFonts w:cstheme="minorHAnsi"/>
          <w:sz w:val="24"/>
          <w:szCs w:val="24"/>
          <w:lang w:val="en-US"/>
        </w:rPr>
        <w:t>There may be evidence of aspiration or consolidation</w:t>
      </w:r>
    </w:p>
    <w:p w14:paraId="65E5C7C4" w14:textId="77777777" w:rsidR="00DA4487" w:rsidRPr="00723E06" w:rsidRDefault="00DA4487" w:rsidP="00F53CE8">
      <w:pPr>
        <w:widowControl w:val="0"/>
        <w:numPr>
          <w:ilvl w:val="0"/>
          <w:numId w:val="58"/>
        </w:numPr>
        <w:autoSpaceDE w:val="0"/>
        <w:autoSpaceDN w:val="0"/>
        <w:adjustRightInd w:val="0"/>
        <w:contextualSpacing/>
        <w:jc w:val="both"/>
        <w:rPr>
          <w:rFonts w:cstheme="minorHAnsi"/>
          <w:sz w:val="24"/>
          <w:szCs w:val="24"/>
          <w:lang w:val="en-US"/>
        </w:rPr>
      </w:pPr>
      <w:r w:rsidRPr="00723E06">
        <w:rPr>
          <w:rFonts w:cstheme="minorHAnsi"/>
          <w:sz w:val="24"/>
          <w:szCs w:val="24"/>
          <w:lang w:val="en-US"/>
        </w:rPr>
        <w:t>Have a low threshold for intubation and ventilation prior to transport to the MTC</w:t>
      </w:r>
    </w:p>
    <w:p w14:paraId="3B2D9F04"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p>
    <w:p w14:paraId="603A3D1C"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r w:rsidRPr="00723E06">
        <w:rPr>
          <w:rFonts w:cstheme="minorHAnsi"/>
          <w:b/>
          <w:bCs/>
          <w:color w:val="080CB8"/>
          <w:sz w:val="24"/>
          <w:szCs w:val="24"/>
          <w:lang w:val="en-US"/>
        </w:rPr>
        <w:t>Circulation</w:t>
      </w:r>
    </w:p>
    <w:p w14:paraId="35474126" w14:textId="77777777" w:rsidR="00DA4487" w:rsidRPr="00723E06" w:rsidRDefault="00DA4487" w:rsidP="00DA4487">
      <w:pPr>
        <w:keepNext/>
        <w:spacing w:before="240" w:after="60"/>
        <w:contextualSpacing/>
        <w:jc w:val="both"/>
        <w:outlineLvl w:val="2"/>
        <w:rPr>
          <w:rFonts w:cstheme="minorHAnsi"/>
          <w:b/>
          <w:bCs/>
          <w:sz w:val="24"/>
          <w:szCs w:val="24"/>
          <w:lang w:val="en-US"/>
        </w:rPr>
      </w:pPr>
    </w:p>
    <w:p w14:paraId="099B30D1"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Neurogenic (spinal) shock is the body's response to the sudden loss of sympathetic control. It occurs in cervical and high thoracic lesions (above T6). Incomplete injuries may not display these signs. Due to lack of vasomotor control significant hypotension results. Bradycardia occurs as a result of unopposed effects of the </w:t>
      </w:r>
      <w:proofErr w:type="spellStart"/>
      <w:r w:rsidRPr="00723E06">
        <w:rPr>
          <w:rFonts w:cstheme="minorHAnsi"/>
          <w:sz w:val="24"/>
          <w:szCs w:val="24"/>
          <w:lang w:val="en-US"/>
        </w:rPr>
        <w:t>vagus</w:t>
      </w:r>
      <w:proofErr w:type="spellEnd"/>
      <w:r w:rsidRPr="00723E06">
        <w:rPr>
          <w:rFonts w:cstheme="minorHAnsi"/>
          <w:sz w:val="24"/>
          <w:szCs w:val="24"/>
          <w:lang w:val="en-US"/>
        </w:rPr>
        <w:t xml:space="preserve"> nerve. A lower mean blood pressure may be compatible with good urinary output and cannot be used as sole indicator of perfusion. However, </w:t>
      </w:r>
      <w:proofErr w:type="spellStart"/>
      <w:r w:rsidRPr="00723E06">
        <w:rPr>
          <w:rFonts w:cstheme="minorHAnsi"/>
          <w:sz w:val="24"/>
          <w:szCs w:val="24"/>
          <w:lang w:val="en-US"/>
        </w:rPr>
        <w:t>hypovolaemic</w:t>
      </w:r>
      <w:proofErr w:type="spellEnd"/>
      <w:r w:rsidRPr="00723E06">
        <w:rPr>
          <w:rFonts w:cstheme="minorHAnsi"/>
          <w:sz w:val="24"/>
          <w:szCs w:val="24"/>
          <w:lang w:val="en-US"/>
        </w:rPr>
        <w:t xml:space="preserve"> shock may also be present and other injuries may escape detection in the cord injured patient with sensory deprivation.</w:t>
      </w:r>
    </w:p>
    <w:p w14:paraId="21AC6585"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6DBF5D81" w14:textId="77777777" w:rsidR="00DA4487" w:rsidRPr="00723E06" w:rsidRDefault="00DA4487" w:rsidP="00F53CE8">
      <w:pPr>
        <w:widowControl w:val="0"/>
        <w:numPr>
          <w:ilvl w:val="0"/>
          <w:numId w:val="59"/>
        </w:numPr>
        <w:autoSpaceDE w:val="0"/>
        <w:autoSpaceDN w:val="0"/>
        <w:adjustRightInd w:val="0"/>
        <w:contextualSpacing/>
        <w:jc w:val="both"/>
        <w:rPr>
          <w:rFonts w:cstheme="minorHAnsi"/>
          <w:sz w:val="24"/>
          <w:szCs w:val="24"/>
          <w:lang w:val="en-US"/>
        </w:rPr>
      </w:pPr>
      <w:r w:rsidRPr="00723E06">
        <w:rPr>
          <w:rFonts w:cstheme="minorHAnsi"/>
          <w:sz w:val="24"/>
          <w:szCs w:val="24"/>
          <w:lang w:val="en-US"/>
        </w:rPr>
        <w:t>Keep patient supine and monitor for hypotension and bradycardia</w:t>
      </w:r>
    </w:p>
    <w:p w14:paraId="617314EC" w14:textId="77777777" w:rsidR="00DA4487" w:rsidRPr="00723E06" w:rsidRDefault="00DA4487" w:rsidP="00F53CE8">
      <w:pPr>
        <w:widowControl w:val="0"/>
        <w:numPr>
          <w:ilvl w:val="0"/>
          <w:numId w:val="59"/>
        </w:numPr>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Abnormal </w:t>
      </w:r>
      <w:proofErr w:type="spellStart"/>
      <w:r w:rsidRPr="00723E06">
        <w:rPr>
          <w:rFonts w:cstheme="minorHAnsi"/>
          <w:sz w:val="24"/>
          <w:szCs w:val="24"/>
          <w:lang w:val="en-US"/>
        </w:rPr>
        <w:t>vaso</w:t>
      </w:r>
      <w:proofErr w:type="spellEnd"/>
      <w:r w:rsidRPr="00723E06">
        <w:rPr>
          <w:rFonts w:cstheme="minorHAnsi"/>
          <w:sz w:val="24"/>
          <w:szCs w:val="24"/>
          <w:lang w:val="en-US"/>
        </w:rPr>
        <w:t>-vagal response can occur through stimulation such as rapid changes in body positioning, i.e. log rolling quickly, tracheal suctioning, or passing a gastric tube.</w:t>
      </w:r>
    </w:p>
    <w:p w14:paraId="16F693B4" w14:textId="77777777" w:rsidR="00DA4487" w:rsidRPr="00723E06" w:rsidRDefault="00DA4487" w:rsidP="00F53CE8">
      <w:pPr>
        <w:widowControl w:val="0"/>
        <w:numPr>
          <w:ilvl w:val="0"/>
          <w:numId w:val="59"/>
        </w:numPr>
        <w:autoSpaceDE w:val="0"/>
        <w:autoSpaceDN w:val="0"/>
        <w:adjustRightInd w:val="0"/>
        <w:contextualSpacing/>
        <w:jc w:val="both"/>
        <w:rPr>
          <w:rFonts w:cstheme="minorHAnsi"/>
          <w:sz w:val="24"/>
          <w:szCs w:val="24"/>
          <w:lang w:val="en-US"/>
        </w:rPr>
      </w:pPr>
      <w:r w:rsidRPr="00723E06">
        <w:rPr>
          <w:rFonts w:cstheme="minorHAnsi"/>
          <w:sz w:val="24"/>
          <w:szCs w:val="24"/>
          <w:lang w:val="en-US"/>
        </w:rPr>
        <w:lastRenderedPageBreak/>
        <w:t>Maintain a normotensive mean pressure and an adequate urinary output for age and size (2 ml/kg/h for infants &lt;1 year old, 1 ml/kg/h for children 1-12 years old, and 0.5ml/kg/h over 12 years old)</w:t>
      </w:r>
    </w:p>
    <w:p w14:paraId="0C8D1E6F" w14:textId="77777777" w:rsidR="00DA4487" w:rsidRPr="00723E06" w:rsidRDefault="00DA4487" w:rsidP="00F53CE8">
      <w:pPr>
        <w:widowControl w:val="0"/>
        <w:numPr>
          <w:ilvl w:val="0"/>
          <w:numId w:val="59"/>
        </w:numPr>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Administer IV bolus fluids as needed plus maintenance. However be careful not to give too much fluid - this may precipitate cardiac failure and pulmonary oedema. </w:t>
      </w:r>
    </w:p>
    <w:p w14:paraId="1CD54B16" w14:textId="77777777" w:rsidR="00DA4487" w:rsidRPr="00723E06" w:rsidRDefault="00DA4487" w:rsidP="00F53CE8">
      <w:pPr>
        <w:widowControl w:val="0"/>
        <w:numPr>
          <w:ilvl w:val="0"/>
          <w:numId w:val="59"/>
        </w:numPr>
        <w:autoSpaceDE w:val="0"/>
        <w:autoSpaceDN w:val="0"/>
        <w:adjustRightInd w:val="0"/>
        <w:contextualSpacing/>
        <w:jc w:val="both"/>
        <w:rPr>
          <w:rFonts w:cstheme="minorHAnsi"/>
          <w:sz w:val="24"/>
          <w:szCs w:val="24"/>
          <w:lang w:val="en-US"/>
        </w:rPr>
      </w:pPr>
      <w:r w:rsidRPr="00723E06">
        <w:rPr>
          <w:rFonts w:cstheme="minorHAnsi"/>
          <w:sz w:val="24"/>
          <w:szCs w:val="24"/>
          <w:lang w:val="en-US"/>
        </w:rPr>
        <w:t>Inotropes may be necessary to maintain the blood pressure</w:t>
      </w:r>
    </w:p>
    <w:p w14:paraId="3DAE5EC3" w14:textId="77777777" w:rsidR="00DA4487" w:rsidRPr="00723E06" w:rsidRDefault="00DA4487" w:rsidP="00F53CE8">
      <w:pPr>
        <w:widowControl w:val="0"/>
        <w:numPr>
          <w:ilvl w:val="0"/>
          <w:numId w:val="59"/>
        </w:numPr>
        <w:autoSpaceDE w:val="0"/>
        <w:autoSpaceDN w:val="0"/>
        <w:adjustRightInd w:val="0"/>
        <w:contextualSpacing/>
        <w:jc w:val="both"/>
        <w:rPr>
          <w:rFonts w:cstheme="minorHAnsi"/>
          <w:sz w:val="24"/>
          <w:szCs w:val="24"/>
          <w:lang w:val="en-US"/>
        </w:rPr>
      </w:pPr>
      <w:r w:rsidRPr="00723E06">
        <w:rPr>
          <w:rFonts w:cstheme="minorHAnsi"/>
          <w:sz w:val="24"/>
          <w:szCs w:val="24"/>
          <w:lang w:val="en-US"/>
        </w:rPr>
        <w:t>CVP monitoring can be helpful</w:t>
      </w:r>
    </w:p>
    <w:p w14:paraId="65763B86" w14:textId="77777777" w:rsidR="00DA4487" w:rsidRPr="00723E06" w:rsidRDefault="00DA4487" w:rsidP="00F53CE8">
      <w:pPr>
        <w:widowControl w:val="0"/>
        <w:numPr>
          <w:ilvl w:val="0"/>
          <w:numId w:val="60"/>
        </w:numPr>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Problematic bradycardia usually resolves over a few days. Pacemakers can cause management complications in the long term and should be avoided where possible </w:t>
      </w:r>
    </w:p>
    <w:p w14:paraId="03D677F9" w14:textId="77777777" w:rsidR="00DA4487" w:rsidRPr="00723E06" w:rsidRDefault="00DA4487" w:rsidP="00F53CE8">
      <w:pPr>
        <w:widowControl w:val="0"/>
        <w:numPr>
          <w:ilvl w:val="0"/>
          <w:numId w:val="60"/>
        </w:numPr>
        <w:autoSpaceDE w:val="0"/>
        <w:autoSpaceDN w:val="0"/>
        <w:adjustRightInd w:val="0"/>
        <w:contextualSpacing/>
        <w:jc w:val="both"/>
        <w:rPr>
          <w:rFonts w:cstheme="minorHAnsi"/>
          <w:sz w:val="24"/>
          <w:szCs w:val="24"/>
          <w:lang w:val="en-US"/>
        </w:rPr>
      </w:pPr>
      <w:r w:rsidRPr="00723E06">
        <w:rPr>
          <w:rFonts w:cstheme="minorHAnsi"/>
          <w:sz w:val="24"/>
          <w:szCs w:val="24"/>
          <w:lang w:val="en-US"/>
        </w:rPr>
        <w:t>There is a high incidence of cardiac contusion in patients with thoracic injuries with a potential for arrhythmias</w:t>
      </w:r>
    </w:p>
    <w:p w14:paraId="55C53B56" w14:textId="77777777" w:rsidR="00DA4487" w:rsidRPr="00723E06" w:rsidRDefault="00DA4487" w:rsidP="00DA4487">
      <w:pPr>
        <w:pStyle w:val="Heading3"/>
        <w:contextualSpacing/>
        <w:jc w:val="both"/>
        <w:rPr>
          <w:rFonts w:asciiTheme="minorHAnsi" w:hAnsiTheme="minorHAnsi" w:cstheme="minorHAnsi"/>
          <w:color w:val="080CB8"/>
          <w:kern w:val="32"/>
          <w:sz w:val="24"/>
          <w:szCs w:val="24"/>
          <w:lang w:val="en-US"/>
        </w:rPr>
      </w:pPr>
      <w:r w:rsidRPr="00723E06">
        <w:rPr>
          <w:rFonts w:asciiTheme="minorHAnsi" w:hAnsiTheme="minorHAnsi" w:cstheme="minorHAnsi"/>
          <w:color w:val="080CB8"/>
          <w:kern w:val="32"/>
          <w:sz w:val="24"/>
          <w:szCs w:val="24"/>
          <w:lang w:val="en-US"/>
        </w:rPr>
        <w:t>Neurological Assessment (all cases)</w:t>
      </w:r>
    </w:p>
    <w:p w14:paraId="0A822EB5"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3F468EC6" w14:textId="77777777" w:rsidR="00DA4487" w:rsidRPr="00723E06" w:rsidRDefault="00DA4487" w:rsidP="00DA4487">
      <w:pPr>
        <w:widowControl w:val="0"/>
        <w:autoSpaceDE w:val="0"/>
        <w:autoSpaceDN w:val="0"/>
        <w:adjustRightInd w:val="0"/>
        <w:contextualSpacing/>
        <w:jc w:val="both"/>
        <w:rPr>
          <w:rFonts w:cstheme="minorHAnsi"/>
          <w:sz w:val="24"/>
          <w:szCs w:val="24"/>
        </w:rPr>
      </w:pPr>
      <w:r w:rsidRPr="00723E06">
        <w:rPr>
          <w:rFonts w:cstheme="minorHAnsi"/>
          <w:sz w:val="24"/>
          <w:szCs w:val="24"/>
          <w:lang w:val="en-US"/>
        </w:rPr>
        <w:t xml:space="preserve">Careful neurological assessment is </w:t>
      </w:r>
      <w:r w:rsidRPr="00723E06">
        <w:rPr>
          <w:rFonts w:cstheme="minorHAnsi"/>
          <w:i/>
          <w:sz w:val="24"/>
          <w:szCs w:val="24"/>
          <w:lang w:val="en-US"/>
        </w:rPr>
        <w:t>absolutely essential</w:t>
      </w:r>
      <w:r w:rsidRPr="00723E06">
        <w:rPr>
          <w:rFonts w:cstheme="minorHAnsi"/>
          <w:sz w:val="24"/>
          <w:szCs w:val="24"/>
          <w:lang w:val="en-US"/>
        </w:rPr>
        <w:t xml:space="preserve"> for patient with spinal cord pathology. This is very difficult to perform in young children, and in any </w:t>
      </w:r>
      <w:r w:rsidRPr="00723E06">
        <w:rPr>
          <w:rFonts w:cstheme="minorHAnsi"/>
          <w:sz w:val="24"/>
          <w:szCs w:val="24"/>
        </w:rPr>
        <w:t xml:space="preserve">child when frightened and distressed. </w:t>
      </w:r>
    </w:p>
    <w:p w14:paraId="10E0248A" w14:textId="77777777" w:rsidR="00DA4487" w:rsidRPr="00723E06" w:rsidRDefault="00DA4487" w:rsidP="00DA4487">
      <w:pPr>
        <w:contextualSpacing/>
        <w:jc w:val="both"/>
        <w:rPr>
          <w:rFonts w:cstheme="minorHAnsi"/>
          <w:sz w:val="24"/>
          <w:szCs w:val="24"/>
        </w:rPr>
      </w:pPr>
    </w:p>
    <w:p w14:paraId="01E6771C" w14:textId="77777777" w:rsidR="00DA4487" w:rsidRPr="00723E06" w:rsidRDefault="00DA4487" w:rsidP="00DA4487">
      <w:pPr>
        <w:contextualSpacing/>
        <w:jc w:val="both"/>
        <w:rPr>
          <w:rFonts w:cstheme="minorHAnsi"/>
          <w:sz w:val="24"/>
          <w:szCs w:val="24"/>
          <w:lang w:val="en-US"/>
        </w:rPr>
      </w:pPr>
      <w:r w:rsidRPr="00723E06">
        <w:rPr>
          <w:rFonts w:cstheme="minorHAnsi"/>
          <w:sz w:val="24"/>
          <w:szCs w:val="24"/>
        </w:rPr>
        <w:t>In the first hours and days following injury the neurological level may change.</w:t>
      </w:r>
      <w:r w:rsidRPr="00723E06">
        <w:rPr>
          <w:rFonts w:cstheme="minorHAnsi"/>
          <w:sz w:val="24"/>
          <w:szCs w:val="24"/>
          <w:lang w:val="en-US"/>
        </w:rPr>
        <w:t xml:space="preserve"> An extension of the lesion by one or even two levels may be observed and it is critical that any change is monitored, to prevent any avoidable deterioration of neurological deficit. Although the gold standard expects neurological observations should be performed at two hourly intervals this is not feasible in young children. Concentrating on a few key points may give better results in combination with attempting to establish level with MRI scan. </w:t>
      </w:r>
    </w:p>
    <w:p w14:paraId="017430C3" w14:textId="77777777" w:rsidR="00DA4487" w:rsidRPr="00723E06" w:rsidRDefault="00DA4487" w:rsidP="00DA4487">
      <w:pPr>
        <w:contextualSpacing/>
        <w:jc w:val="both"/>
        <w:rPr>
          <w:rFonts w:cstheme="minorHAnsi"/>
          <w:sz w:val="24"/>
          <w:szCs w:val="24"/>
          <w:lang w:val="en-US"/>
        </w:rPr>
      </w:pPr>
    </w:p>
    <w:p w14:paraId="617F562C"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At the site of cord injury there will be a zone of critical </w:t>
      </w:r>
      <w:proofErr w:type="spellStart"/>
      <w:r w:rsidRPr="00723E06">
        <w:rPr>
          <w:rFonts w:cstheme="minorHAnsi"/>
          <w:sz w:val="24"/>
          <w:szCs w:val="24"/>
          <w:lang w:val="en-US"/>
        </w:rPr>
        <w:t>ischaemia</w:t>
      </w:r>
      <w:proofErr w:type="spellEnd"/>
      <w:r w:rsidRPr="00723E06">
        <w:rPr>
          <w:rFonts w:cstheme="minorHAnsi"/>
          <w:sz w:val="24"/>
          <w:szCs w:val="24"/>
          <w:lang w:val="en-US"/>
        </w:rPr>
        <w:t xml:space="preserve">. This zone may expand with poor oxygen saturation or poor perfusion. Patients with high lesions have poor autonomic vascular control and postural hypotension may be severe and significant. In the acute phase of the injury, postural hypotension may expand the zone of critical </w:t>
      </w:r>
      <w:proofErr w:type="spellStart"/>
      <w:r w:rsidRPr="00723E06">
        <w:rPr>
          <w:rFonts w:cstheme="minorHAnsi"/>
          <w:sz w:val="24"/>
          <w:szCs w:val="24"/>
          <w:lang w:val="en-US"/>
        </w:rPr>
        <w:t>ischaemia</w:t>
      </w:r>
      <w:proofErr w:type="spellEnd"/>
      <w:r w:rsidRPr="00723E06">
        <w:rPr>
          <w:rFonts w:cstheme="minorHAnsi"/>
          <w:sz w:val="24"/>
          <w:szCs w:val="24"/>
          <w:lang w:val="en-US"/>
        </w:rPr>
        <w:t xml:space="preserve">. </w:t>
      </w:r>
    </w:p>
    <w:p w14:paraId="6D19C2B2"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104F2944"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Neurological examination should be undertaken by an experienced member of the medical team using the </w:t>
      </w:r>
      <w:proofErr w:type="spellStart"/>
      <w:r w:rsidRPr="00723E06">
        <w:rPr>
          <w:rFonts w:cstheme="minorHAnsi"/>
          <w:sz w:val="24"/>
          <w:szCs w:val="24"/>
          <w:lang w:val="en-US"/>
        </w:rPr>
        <w:t>standardised</w:t>
      </w:r>
      <w:proofErr w:type="spellEnd"/>
      <w:r w:rsidRPr="00723E06">
        <w:rPr>
          <w:rFonts w:cstheme="minorHAnsi"/>
          <w:sz w:val="24"/>
          <w:szCs w:val="24"/>
          <w:lang w:val="en-US"/>
        </w:rPr>
        <w:t xml:space="preserve"> examination recording chart published by the American Spinal Injuries Association (</w:t>
      </w:r>
      <w:hyperlink w:anchor="Appendix6" w:history="1">
        <w:r w:rsidRPr="00924789">
          <w:rPr>
            <w:rStyle w:val="Hyperlink"/>
            <w:rFonts w:cstheme="minorHAnsi"/>
            <w:sz w:val="24"/>
            <w:szCs w:val="24"/>
            <w:lang w:val="en-US"/>
          </w:rPr>
          <w:t xml:space="preserve">ASIA Chart, </w:t>
        </w:r>
        <w:r w:rsidR="00924789" w:rsidRPr="00924789">
          <w:rPr>
            <w:rStyle w:val="Hyperlink"/>
            <w:rFonts w:cstheme="minorHAnsi"/>
            <w:sz w:val="24"/>
            <w:szCs w:val="24"/>
            <w:lang w:val="en-US"/>
          </w:rPr>
          <w:t>Appendix 6</w:t>
        </w:r>
      </w:hyperlink>
      <w:r w:rsidRPr="00924789">
        <w:rPr>
          <w:rFonts w:cstheme="minorHAnsi"/>
          <w:sz w:val="24"/>
          <w:szCs w:val="24"/>
          <w:lang w:val="en-US"/>
        </w:rPr>
        <w:t xml:space="preserve">). </w:t>
      </w:r>
      <w:r w:rsidRPr="00723E06">
        <w:rPr>
          <w:rFonts w:cstheme="minorHAnsi"/>
          <w:sz w:val="24"/>
          <w:szCs w:val="24"/>
          <w:lang w:val="en-US"/>
        </w:rPr>
        <w:t xml:space="preserve">Mark the sensory level on the patient as this is very useful in subsequent review. A change from an accurately recorded level may allow diagnosis of potential complications, e.g., epidural </w:t>
      </w:r>
      <w:proofErr w:type="spellStart"/>
      <w:r w:rsidRPr="00723E06">
        <w:rPr>
          <w:rFonts w:cstheme="minorHAnsi"/>
          <w:sz w:val="24"/>
          <w:szCs w:val="24"/>
          <w:lang w:val="en-US"/>
        </w:rPr>
        <w:t>haematoma</w:t>
      </w:r>
      <w:proofErr w:type="spellEnd"/>
      <w:r w:rsidRPr="00723E06">
        <w:rPr>
          <w:rFonts w:cstheme="minorHAnsi"/>
          <w:sz w:val="24"/>
          <w:szCs w:val="24"/>
          <w:lang w:val="en-US"/>
        </w:rPr>
        <w:t xml:space="preserve">, over distraction when using skull traction. In the period of spinal shock formal classification of the injury is not possible. </w:t>
      </w:r>
    </w:p>
    <w:p w14:paraId="47EEE042"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321E138D"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Sacral segments have great prognostic significance for recovery as well as bowel and bladder management. Careful examination of perianal sensation, deep anal pressure, tone, and voluntary anal contraction is important but not usually possible in younger children and has to be considered for each child as the information may be extremely unreliable. If not performed the reason for this should be documented for each individual. </w:t>
      </w:r>
    </w:p>
    <w:p w14:paraId="46E0DE51"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3BBD97F4"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Spinal surgery may be contemplated. If spinal surgery is undertaken the ASIA Chart must be carefully completed both prior to surgery and post-operatively. Remember this is, however, less reliable in the presence of spinal shock. </w:t>
      </w:r>
    </w:p>
    <w:p w14:paraId="737B2CE6" w14:textId="77777777" w:rsidR="00DA4487" w:rsidRPr="00723E06" w:rsidRDefault="00DA4487" w:rsidP="00DA4487">
      <w:pPr>
        <w:contextualSpacing/>
        <w:jc w:val="both"/>
        <w:rPr>
          <w:rFonts w:cstheme="minorHAnsi"/>
          <w:sz w:val="24"/>
          <w:szCs w:val="24"/>
          <w:lang w:val="en-US"/>
        </w:rPr>
      </w:pPr>
    </w:p>
    <w:p w14:paraId="57767BC6" w14:textId="77777777" w:rsidR="00723E06" w:rsidRDefault="00723E06" w:rsidP="00DA4487">
      <w:pPr>
        <w:keepNext/>
        <w:spacing w:before="240" w:after="60"/>
        <w:contextualSpacing/>
        <w:jc w:val="both"/>
        <w:outlineLvl w:val="2"/>
        <w:rPr>
          <w:rFonts w:cstheme="minorHAnsi"/>
          <w:b/>
          <w:bCs/>
          <w:color w:val="080CB8"/>
          <w:sz w:val="24"/>
          <w:szCs w:val="24"/>
          <w:lang w:val="en-US"/>
        </w:rPr>
      </w:pPr>
    </w:p>
    <w:p w14:paraId="77773D75"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r w:rsidRPr="00723E06">
        <w:rPr>
          <w:rFonts w:cstheme="minorHAnsi"/>
          <w:b/>
          <w:bCs/>
          <w:color w:val="080CB8"/>
          <w:sz w:val="24"/>
          <w:szCs w:val="24"/>
          <w:lang w:val="en-US"/>
        </w:rPr>
        <w:t>Steroid Therapy Post Injury</w:t>
      </w:r>
    </w:p>
    <w:p w14:paraId="347DAC3D" w14:textId="77777777" w:rsidR="00DA4487" w:rsidRPr="00723E06" w:rsidRDefault="00DA4487" w:rsidP="00DA4487">
      <w:pPr>
        <w:keepNext/>
        <w:spacing w:before="240" w:after="60"/>
        <w:contextualSpacing/>
        <w:jc w:val="both"/>
        <w:outlineLvl w:val="2"/>
        <w:rPr>
          <w:rFonts w:cstheme="minorHAnsi"/>
          <w:b/>
          <w:bCs/>
          <w:sz w:val="24"/>
          <w:szCs w:val="24"/>
          <w:lang w:val="en-US"/>
        </w:rPr>
      </w:pPr>
    </w:p>
    <w:p w14:paraId="54456804"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There have been no clinical trials in children and no evidence that high dose steroids have any place in the management of acute </w:t>
      </w:r>
      <w:r w:rsidRPr="00723E06">
        <w:rPr>
          <w:rFonts w:cstheme="minorHAnsi"/>
          <w:sz w:val="24"/>
          <w:szCs w:val="24"/>
          <w:u w:val="single"/>
          <w:lang w:val="en-US"/>
        </w:rPr>
        <w:t>traumatic</w:t>
      </w:r>
      <w:r w:rsidRPr="00723E06">
        <w:rPr>
          <w:rFonts w:cstheme="minorHAnsi"/>
          <w:sz w:val="24"/>
          <w:szCs w:val="24"/>
          <w:lang w:val="en-US"/>
        </w:rPr>
        <w:t xml:space="preserve"> spinal injured children.</w:t>
      </w:r>
    </w:p>
    <w:p w14:paraId="05B442B7" w14:textId="77777777" w:rsidR="00DA4487" w:rsidRPr="00723E06" w:rsidRDefault="00DA4487" w:rsidP="00DA4487">
      <w:pPr>
        <w:contextualSpacing/>
        <w:jc w:val="both"/>
        <w:rPr>
          <w:rFonts w:cstheme="minorHAnsi"/>
          <w:b/>
          <w:bCs/>
          <w:sz w:val="24"/>
          <w:szCs w:val="24"/>
          <w:lang w:val="en-US"/>
        </w:rPr>
      </w:pPr>
    </w:p>
    <w:p w14:paraId="6F70111D"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r w:rsidRPr="00723E06">
        <w:rPr>
          <w:rFonts w:cstheme="minorHAnsi"/>
          <w:b/>
          <w:bCs/>
          <w:color w:val="080CB8"/>
          <w:sz w:val="24"/>
          <w:szCs w:val="24"/>
          <w:lang w:val="en-US"/>
        </w:rPr>
        <w:t>Transfer to the Regional Spinal Centre</w:t>
      </w:r>
    </w:p>
    <w:p w14:paraId="394D6CF0" w14:textId="77777777" w:rsidR="00DA4487" w:rsidRPr="00723E06" w:rsidRDefault="00DA4487" w:rsidP="00DA4487">
      <w:pPr>
        <w:keepNext/>
        <w:spacing w:before="240" w:after="60"/>
        <w:contextualSpacing/>
        <w:jc w:val="both"/>
        <w:outlineLvl w:val="2"/>
        <w:rPr>
          <w:rFonts w:cstheme="minorHAnsi"/>
          <w:b/>
          <w:bCs/>
          <w:sz w:val="24"/>
          <w:szCs w:val="24"/>
          <w:lang w:val="en-US"/>
        </w:rPr>
      </w:pPr>
    </w:p>
    <w:p w14:paraId="6A590023" w14:textId="77777777" w:rsidR="00DA4487"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Decisions regarding transfer should be made by senior staff in both the transferring and receiving </w:t>
      </w:r>
      <w:proofErr w:type="spellStart"/>
      <w:r w:rsidRPr="00723E06">
        <w:rPr>
          <w:rFonts w:cstheme="minorHAnsi"/>
          <w:sz w:val="24"/>
          <w:szCs w:val="24"/>
          <w:lang w:val="en-US"/>
        </w:rPr>
        <w:t>paediatric</w:t>
      </w:r>
      <w:proofErr w:type="spellEnd"/>
      <w:r w:rsidRPr="00723E06">
        <w:rPr>
          <w:rFonts w:cstheme="minorHAnsi"/>
          <w:sz w:val="24"/>
          <w:szCs w:val="24"/>
          <w:lang w:val="en-US"/>
        </w:rPr>
        <w:t xml:space="preserve"> units. The Major Trauma Networks have agreed an </w:t>
      </w:r>
      <w:r w:rsidRPr="00723E06">
        <w:rPr>
          <w:rFonts w:cstheme="minorHAnsi"/>
          <w:b/>
          <w:sz w:val="24"/>
          <w:szCs w:val="24"/>
          <w:lang w:val="en-US"/>
        </w:rPr>
        <w:t xml:space="preserve">immediate transfer </w:t>
      </w:r>
      <w:r w:rsidRPr="00723E06">
        <w:rPr>
          <w:rFonts w:cstheme="minorHAnsi"/>
          <w:sz w:val="24"/>
          <w:szCs w:val="24"/>
          <w:lang w:val="en-US"/>
        </w:rPr>
        <w:t>policy regarding patient referrals to the Major Trauma Centre</w:t>
      </w:r>
      <w:r w:rsidR="00924789">
        <w:rPr>
          <w:rFonts w:cstheme="minorHAnsi"/>
          <w:sz w:val="24"/>
          <w:szCs w:val="24"/>
          <w:lang w:val="en-US"/>
        </w:rPr>
        <w:t xml:space="preserve"> – see </w:t>
      </w:r>
      <w:hyperlink w:anchor="Appendix3" w:history="1">
        <w:r w:rsidR="00924789" w:rsidRPr="00924789">
          <w:rPr>
            <w:rStyle w:val="Hyperlink"/>
            <w:rFonts w:cstheme="minorHAnsi"/>
            <w:sz w:val="24"/>
            <w:szCs w:val="24"/>
            <w:lang w:val="en-US"/>
          </w:rPr>
          <w:t>Section 3</w:t>
        </w:r>
        <w:r w:rsidRPr="00924789">
          <w:rPr>
            <w:rStyle w:val="Hyperlink"/>
            <w:rFonts w:cstheme="minorHAnsi"/>
            <w:sz w:val="24"/>
            <w:szCs w:val="24"/>
            <w:lang w:val="en-US"/>
          </w:rPr>
          <w:t>.</w:t>
        </w:r>
      </w:hyperlink>
      <w:r w:rsidRPr="00723E06">
        <w:rPr>
          <w:rFonts w:cstheme="minorHAnsi"/>
          <w:sz w:val="24"/>
          <w:szCs w:val="24"/>
          <w:lang w:val="en-US"/>
        </w:rPr>
        <w:t xml:space="preserve"> </w:t>
      </w:r>
    </w:p>
    <w:p w14:paraId="73672D75" w14:textId="77777777" w:rsidR="00924789" w:rsidRPr="00723E06" w:rsidRDefault="00924789" w:rsidP="00DA4487">
      <w:pPr>
        <w:widowControl w:val="0"/>
        <w:autoSpaceDE w:val="0"/>
        <w:autoSpaceDN w:val="0"/>
        <w:adjustRightInd w:val="0"/>
        <w:contextualSpacing/>
        <w:jc w:val="both"/>
        <w:rPr>
          <w:rFonts w:cstheme="minorHAnsi"/>
          <w:sz w:val="24"/>
          <w:szCs w:val="24"/>
          <w:lang w:val="en-US"/>
        </w:rPr>
      </w:pPr>
    </w:p>
    <w:p w14:paraId="5847CD2D" w14:textId="77777777" w:rsidR="00DA4487"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The referring team may require clinical advice regarding stabilization and transfer. This may be facilitated by Embrace via the conference call system. When transport is provided by the referring hospital team the principles of safe transfer should be followed – please refer to </w:t>
      </w:r>
      <w:hyperlink w:anchor="Transfers" w:history="1">
        <w:r w:rsidRPr="00924789">
          <w:rPr>
            <w:rStyle w:val="Hyperlink"/>
            <w:rFonts w:cstheme="minorHAnsi"/>
            <w:sz w:val="24"/>
            <w:szCs w:val="24"/>
            <w:lang w:val="en-US"/>
          </w:rPr>
          <w:t>Section 19</w:t>
        </w:r>
      </w:hyperlink>
      <w:r w:rsidRPr="00723E06">
        <w:rPr>
          <w:rFonts w:cstheme="minorHAnsi"/>
          <w:sz w:val="24"/>
          <w:szCs w:val="24"/>
          <w:lang w:val="en-US"/>
        </w:rPr>
        <w:t xml:space="preserve">. </w:t>
      </w:r>
    </w:p>
    <w:p w14:paraId="559711EF" w14:textId="77777777" w:rsidR="00924789" w:rsidRPr="00723E06" w:rsidRDefault="00924789" w:rsidP="00DA4487">
      <w:pPr>
        <w:widowControl w:val="0"/>
        <w:autoSpaceDE w:val="0"/>
        <w:autoSpaceDN w:val="0"/>
        <w:adjustRightInd w:val="0"/>
        <w:contextualSpacing/>
        <w:jc w:val="both"/>
        <w:rPr>
          <w:rFonts w:cstheme="minorHAnsi"/>
          <w:sz w:val="24"/>
          <w:szCs w:val="24"/>
          <w:lang w:val="en-US"/>
        </w:rPr>
      </w:pPr>
    </w:p>
    <w:p w14:paraId="1F97EED2" w14:textId="77777777" w:rsidR="00DA4487" w:rsidRPr="00924789" w:rsidRDefault="00DA4487" w:rsidP="00DA4487">
      <w:pPr>
        <w:widowControl w:val="0"/>
        <w:autoSpaceDE w:val="0"/>
        <w:autoSpaceDN w:val="0"/>
        <w:adjustRightInd w:val="0"/>
        <w:contextualSpacing/>
        <w:jc w:val="both"/>
        <w:rPr>
          <w:rFonts w:cstheme="minorHAnsi"/>
          <w:b/>
          <w:sz w:val="24"/>
          <w:szCs w:val="24"/>
          <w:lang w:val="en-US"/>
        </w:rPr>
      </w:pPr>
      <w:r w:rsidRPr="00924789">
        <w:rPr>
          <w:rFonts w:cstheme="minorHAnsi"/>
          <w:b/>
          <w:sz w:val="24"/>
          <w:szCs w:val="24"/>
          <w:lang w:val="en-US"/>
        </w:rPr>
        <w:t>Special considerations in SCI:</w:t>
      </w:r>
    </w:p>
    <w:p w14:paraId="22B19E78" w14:textId="77777777" w:rsidR="00DA4487" w:rsidRPr="00723E06" w:rsidRDefault="00DA4487" w:rsidP="00F53CE8">
      <w:pPr>
        <w:pStyle w:val="ListParagraph"/>
        <w:widowControl w:val="0"/>
        <w:numPr>
          <w:ilvl w:val="0"/>
          <w:numId w:val="62"/>
        </w:numPr>
        <w:autoSpaceDE w:val="0"/>
        <w:autoSpaceDN w:val="0"/>
        <w:adjustRightInd w:val="0"/>
        <w:jc w:val="both"/>
        <w:rPr>
          <w:rFonts w:cstheme="minorHAnsi"/>
          <w:sz w:val="24"/>
          <w:szCs w:val="24"/>
          <w:lang w:val="en-US"/>
        </w:rPr>
      </w:pPr>
      <w:r w:rsidRPr="00723E06">
        <w:rPr>
          <w:rFonts w:cstheme="minorHAnsi"/>
          <w:sz w:val="24"/>
          <w:szCs w:val="24"/>
          <w:lang w:val="en-US"/>
        </w:rPr>
        <w:t>The transferring team should have the skills and equipment to manage deterioration on route</w:t>
      </w:r>
    </w:p>
    <w:p w14:paraId="13193392" w14:textId="77777777" w:rsidR="00DA4487" w:rsidRPr="00723E06" w:rsidRDefault="00DA4487" w:rsidP="00F53CE8">
      <w:pPr>
        <w:pStyle w:val="ListParagraph"/>
        <w:widowControl w:val="0"/>
        <w:numPr>
          <w:ilvl w:val="0"/>
          <w:numId w:val="62"/>
        </w:numPr>
        <w:autoSpaceDE w:val="0"/>
        <w:autoSpaceDN w:val="0"/>
        <w:adjustRightInd w:val="0"/>
        <w:jc w:val="both"/>
        <w:rPr>
          <w:rFonts w:cstheme="minorHAnsi"/>
          <w:sz w:val="24"/>
          <w:szCs w:val="24"/>
          <w:lang w:val="en-US"/>
        </w:rPr>
      </w:pPr>
      <w:r w:rsidRPr="00723E06">
        <w:rPr>
          <w:rFonts w:cstheme="minorHAnsi"/>
          <w:sz w:val="24"/>
          <w:szCs w:val="24"/>
          <w:lang w:val="en-US"/>
        </w:rPr>
        <w:t xml:space="preserve">A properly </w:t>
      </w:r>
      <w:proofErr w:type="spellStart"/>
      <w:r w:rsidRPr="00723E06">
        <w:rPr>
          <w:rFonts w:cstheme="minorHAnsi"/>
          <w:sz w:val="24"/>
          <w:szCs w:val="24"/>
          <w:lang w:val="en-US"/>
        </w:rPr>
        <w:t>immobilised</w:t>
      </w:r>
      <w:proofErr w:type="spellEnd"/>
      <w:r w:rsidRPr="00723E06">
        <w:rPr>
          <w:rFonts w:cstheme="minorHAnsi"/>
          <w:sz w:val="24"/>
          <w:szCs w:val="24"/>
          <w:lang w:val="en-US"/>
        </w:rPr>
        <w:t xml:space="preserve"> spinal injured patient can be transferred at normal road speeds - sudden acceleration and deceleration should be avoided</w:t>
      </w:r>
    </w:p>
    <w:p w14:paraId="48DC1093" w14:textId="77777777" w:rsidR="00DA4487" w:rsidRPr="00723E06" w:rsidRDefault="00DA4487" w:rsidP="00F53CE8">
      <w:pPr>
        <w:pStyle w:val="ListParagraph"/>
        <w:widowControl w:val="0"/>
        <w:numPr>
          <w:ilvl w:val="0"/>
          <w:numId w:val="62"/>
        </w:numPr>
        <w:autoSpaceDE w:val="0"/>
        <w:autoSpaceDN w:val="0"/>
        <w:adjustRightInd w:val="0"/>
        <w:jc w:val="both"/>
        <w:rPr>
          <w:rFonts w:cstheme="minorHAnsi"/>
          <w:sz w:val="24"/>
          <w:szCs w:val="24"/>
          <w:lang w:val="en-US"/>
        </w:rPr>
      </w:pPr>
      <w:r w:rsidRPr="00723E06">
        <w:rPr>
          <w:rFonts w:cstheme="minorHAnsi"/>
          <w:sz w:val="24"/>
          <w:szCs w:val="24"/>
          <w:lang w:val="en-US"/>
        </w:rPr>
        <w:t>Pay attention to pressure areas and skin care</w:t>
      </w:r>
    </w:p>
    <w:p w14:paraId="3D74BB82"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424A377A"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p>
    <w:p w14:paraId="343F2793"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r w:rsidRPr="00723E06">
        <w:rPr>
          <w:rFonts w:cstheme="minorHAnsi"/>
          <w:b/>
          <w:bCs/>
          <w:color w:val="080CB8"/>
          <w:sz w:val="24"/>
          <w:szCs w:val="24"/>
          <w:lang w:val="en-US"/>
        </w:rPr>
        <w:t>Handling the Child and Young Person with a traumatic SCI</w:t>
      </w:r>
    </w:p>
    <w:p w14:paraId="75DE0D96"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p>
    <w:p w14:paraId="62BC35DE"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Patients are usually transferred into Emergency Departments on a scoop stretcher. Transfer onto an appropriate support surface MUST be undertaken at the earliest possible opportunity. In the Emergency Department this will be onto a sheet over a vacuum mattress on a standard padded tipping trolley. Ensure sufficient personnel are available for continued maintenance of spinal alignment. Ensure all head huggers and straps are removed before transfer.</w:t>
      </w:r>
    </w:p>
    <w:p w14:paraId="696B6195"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No log roll is required to be removed from a scoop stretcher as the two sides can be split and removed laterally. </w:t>
      </w:r>
    </w:p>
    <w:p w14:paraId="578B8C76"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When moving a child, avoid shearing their skin against the underlying surface.</w:t>
      </w:r>
    </w:p>
    <w:p w14:paraId="1F9863F6" w14:textId="77777777" w:rsidR="00DA4487" w:rsidRPr="00723E06" w:rsidRDefault="00DA4487" w:rsidP="00DA4487">
      <w:pPr>
        <w:contextualSpacing/>
        <w:jc w:val="both"/>
        <w:rPr>
          <w:rFonts w:cstheme="minorHAnsi"/>
          <w:sz w:val="24"/>
          <w:szCs w:val="24"/>
          <w:lang w:val="en-US"/>
        </w:rPr>
      </w:pPr>
      <w:r w:rsidRPr="00723E06">
        <w:rPr>
          <w:rFonts w:cstheme="minorHAnsi"/>
          <w:sz w:val="24"/>
          <w:szCs w:val="24"/>
        </w:rPr>
        <w:t xml:space="preserve">If a patient presents on a long spinal board extrication device, to ensure that total protection and alignment of the spine is maintained, to allow the patient to be moved, the recommended technique which can be applied is the logroll. It is vital that staff are trained in the technique of log rolling and that the person at the head end takes the lead. </w:t>
      </w:r>
      <w:r w:rsidRPr="00723E06">
        <w:rPr>
          <w:rFonts w:cstheme="minorHAnsi"/>
          <w:sz w:val="24"/>
          <w:szCs w:val="24"/>
          <w:lang w:val="en-US"/>
        </w:rPr>
        <w:t xml:space="preserve">The log roll may be used in combination with </w:t>
      </w:r>
      <w:proofErr w:type="spellStart"/>
      <w:r w:rsidRPr="00723E06">
        <w:rPr>
          <w:rFonts w:cstheme="minorHAnsi"/>
          <w:sz w:val="24"/>
          <w:szCs w:val="24"/>
          <w:lang w:val="en-US"/>
        </w:rPr>
        <w:t>Patslide</w:t>
      </w:r>
      <w:proofErr w:type="spellEnd"/>
      <w:r w:rsidRPr="00723E06">
        <w:rPr>
          <w:rFonts w:cstheme="minorHAnsi"/>
          <w:sz w:val="24"/>
          <w:szCs w:val="24"/>
          <w:lang w:val="en-US"/>
        </w:rPr>
        <w:t xml:space="preserve"> and sliding sheets. </w:t>
      </w:r>
    </w:p>
    <w:p w14:paraId="343F86B8"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04201D16" w14:textId="77777777" w:rsidR="003C1871" w:rsidRPr="003C1871" w:rsidRDefault="003C1871" w:rsidP="003C1871">
      <w:pPr>
        <w:widowControl w:val="0"/>
        <w:autoSpaceDE w:val="0"/>
        <w:autoSpaceDN w:val="0"/>
        <w:adjustRightInd w:val="0"/>
        <w:contextualSpacing/>
        <w:jc w:val="both"/>
        <w:rPr>
          <w:rFonts w:cstheme="minorHAnsi"/>
          <w:sz w:val="24"/>
          <w:szCs w:val="24"/>
          <w:lang w:val="en-US"/>
        </w:rPr>
      </w:pPr>
      <w:r w:rsidRPr="003C1871">
        <w:rPr>
          <w:rFonts w:cstheme="minorHAnsi"/>
          <w:sz w:val="24"/>
          <w:szCs w:val="24"/>
          <w:lang w:val="en-US"/>
        </w:rPr>
        <w:t>RCEM has issued a position statement referencing both APLS and NICE guidance:</w:t>
      </w:r>
    </w:p>
    <w:p w14:paraId="5F08791B" w14:textId="77777777" w:rsidR="003C1871" w:rsidRPr="003C1871" w:rsidRDefault="003C1871" w:rsidP="003C1871">
      <w:pPr>
        <w:pStyle w:val="ListParagraph"/>
        <w:widowControl w:val="0"/>
        <w:numPr>
          <w:ilvl w:val="0"/>
          <w:numId w:val="109"/>
        </w:numPr>
        <w:autoSpaceDE w:val="0"/>
        <w:autoSpaceDN w:val="0"/>
        <w:adjustRightInd w:val="0"/>
        <w:jc w:val="both"/>
        <w:rPr>
          <w:rFonts w:cstheme="minorHAnsi"/>
          <w:sz w:val="24"/>
          <w:szCs w:val="24"/>
          <w:lang w:val="en-US"/>
        </w:rPr>
      </w:pPr>
      <w:r w:rsidRPr="003C1871">
        <w:rPr>
          <w:rFonts w:cstheme="minorHAnsi"/>
          <w:sz w:val="24"/>
          <w:szCs w:val="24"/>
          <w:lang w:val="en-US"/>
        </w:rPr>
        <w:t>In conscious children, use manual in-line stabilization (MILS) whenever possible</w:t>
      </w:r>
    </w:p>
    <w:p w14:paraId="631AEFC7" w14:textId="77777777" w:rsidR="003C1871" w:rsidRPr="001801D0" w:rsidRDefault="003C1871" w:rsidP="003C1871">
      <w:pPr>
        <w:pStyle w:val="ListParagraph"/>
        <w:widowControl w:val="0"/>
        <w:numPr>
          <w:ilvl w:val="0"/>
          <w:numId w:val="109"/>
        </w:numPr>
        <w:autoSpaceDE w:val="0"/>
        <w:autoSpaceDN w:val="0"/>
        <w:adjustRightInd w:val="0"/>
        <w:jc w:val="both"/>
        <w:rPr>
          <w:rFonts w:cstheme="minorHAnsi"/>
          <w:sz w:val="24"/>
          <w:szCs w:val="24"/>
          <w:lang w:val="en-US"/>
        </w:rPr>
      </w:pPr>
      <w:r w:rsidRPr="003C1871">
        <w:rPr>
          <w:rFonts w:cstheme="minorHAnsi"/>
          <w:sz w:val="24"/>
          <w:szCs w:val="24"/>
          <w:lang w:val="en-US"/>
        </w:rPr>
        <w:t xml:space="preserve">In unconscious children, or when MILS cannot be maintained, </w:t>
      </w:r>
      <w:r w:rsidRPr="003C1871">
        <w:rPr>
          <w:rFonts w:ascii="Calibri" w:eastAsia="Calibri" w:hAnsi="Calibri" w:cs="ArialMT"/>
          <w:sz w:val="24"/>
          <w:szCs w:val="24"/>
        </w:rPr>
        <w:t>immobilisation should be with a properly fitting collar, blocks and tape</w:t>
      </w:r>
    </w:p>
    <w:p w14:paraId="1B6D7F82" w14:textId="77777777" w:rsidR="00DA4487" w:rsidRPr="001801D0" w:rsidRDefault="003C1871" w:rsidP="001801D0">
      <w:pPr>
        <w:pStyle w:val="ListParagraph"/>
        <w:widowControl w:val="0"/>
        <w:numPr>
          <w:ilvl w:val="0"/>
          <w:numId w:val="109"/>
        </w:numPr>
        <w:autoSpaceDE w:val="0"/>
        <w:autoSpaceDN w:val="0"/>
        <w:adjustRightInd w:val="0"/>
        <w:jc w:val="both"/>
        <w:rPr>
          <w:rFonts w:cstheme="minorHAnsi"/>
          <w:sz w:val="28"/>
          <w:szCs w:val="24"/>
          <w:lang w:val="en-US"/>
        </w:rPr>
      </w:pPr>
      <w:r w:rsidRPr="001801D0">
        <w:rPr>
          <w:rFonts w:ascii="Calibri" w:eastAsia="Calibri" w:hAnsi="Calibri" w:cs="ArialMT"/>
          <w:sz w:val="24"/>
          <w:szCs w:val="24"/>
        </w:rPr>
        <w:lastRenderedPageBreak/>
        <w:t>If no properly fitting collar is available then blocks or rolled blankets should be used to provide an immobilisation device.</w:t>
      </w:r>
    </w:p>
    <w:p w14:paraId="52C16C60" w14:textId="77777777" w:rsidR="00924789" w:rsidRDefault="00924789" w:rsidP="00DA4487">
      <w:pPr>
        <w:widowControl w:val="0"/>
        <w:autoSpaceDE w:val="0"/>
        <w:autoSpaceDN w:val="0"/>
        <w:adjustRightInd w:val="0"/>
        <w:contextualSpacing/>
        <w:jc w:val="both"/>
        <w:rPr>
          <w:rFonts w:cstheme="minorHAnsi"/>
          <w:sz w:val="24"/>
          <w:szCs w:val="24"/>
          <w:lang w:val="en-US"/>
        </w:rPr>
      </w:pPr>
    </w:p>
    <w:p w14:paraId="61678A05"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Patients with acute spinal cord injury must be nursed flat initially. Elevation of the whole body up to 15 degrees may assist ventilation. Pressure reducing dynamic air mattresses are contraindicated in unstable injuries and turning regime should be initiated to prevent pressure ulceration.</w:t>
      </w:r>
    </w:p>
    <w:p w14:paraId="5C26D847"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5943FC4D"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Skull traction in children must be reviewed on an individual case basis as in young children the majority of injuries are unstable in traction.  Children cannot be transferred in traction.</w:t>
      </w:r>
    </w:p>
    <w:p w14:paraId="2032EE04"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5CE1D356" w14:textId="77777777" w:rsidR="00DA4487" w:rsidRPr="00723E06" w:rsidRDefault="00DA4487" w:rsidP="00DA4487">
      <w:pPr>
        <w:keepNext/>
        <w:spacing w:before="240" w:after="60"/>
        <w:contextualSpacing/>
        <w:jc w:val="both"/>
        <w:outlineLvl w:val="2"/>
        <w:rPr>
          <w:rFonts w:cstheme="minorHAnsi"/>
          <w:b/>
          <w:bCs/>
          <w:color w:val="080CB8"/>
          <w:sz w:val="24"/>
          <w:szCs w:val="24"/>
          <w:lang w:val="en-US"/>
        </w:rPr>
      </w:pPr>
      <w:r w:rsidRPr="00723E06">
        <w:rPr>
          <w:rFonts w:cstheme="minorHAnsi"/>
          <w:b/>
          <w:bCs/>
          <w:color w:val="080CB8"/>
          <w:sz w:val="24"/>
          <w:szCs w:val="24"/>
          <w:lang w:val="en-US"/>
        </w:rPr>
        <w:t>Imaging</w:t>
      </w:r>
    </w:p>
    <w:p w14:paraId="5E7579CF" w14:textId="77777777" w:rsidR="00DA4487" w:rsidRPr="00723E06" w:rsidRDefault="00DA4487" w:rsidP="00DA4487">
      <w:pPr>
        <w:keepNext/>
        <w:spacing w:before="240" w:after="60"/>
        <w:contextualSpacing/>
        <w:jc w:val="both"/>
        <w:outlineLvl w:val="2"/>
        <w:rPr>
          <w:rFonts w:cstheme="minorHAnsi"/>
          <w:b/>
          <w:bCs/>
          <w:sz w:val="24"/>
          <w:szCs w:val="24"/>
          <w:lang w:val="en-US"/>
        </w:rPr>
      </w:pPr>
    </w:p>
    <w:p w14:paraId="5BCEE5CB"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Most </w:t>
      </w:r>
      <w:proofErr w:type="spellStart"/>
      <w:r w:rsidRPr="00723E06">
        <w:rPr>
          <w:rFonts w:cstheme="minorHAnsi"/>
          <w:sz w:val="24"/>
          <w:szCs w:val="24"/>
          <w:lang w:val="en-US"/>
        </w:rPr>
        <w:t>paediatric</w:t>
      </w:r>
      <w:proofErr w:type="spellEnd"/>
      <w:r w:rsidRPr="00723E06">
        <w:rPr>
          <w:rFonts w:cstheme="minorHAnsi"/>
          <w:sz w:val="24"/>
          <w:szCs w:val="24"/>
          <w:lang w:val="en-US"/>
        </w:rPr>
        <w:t xml:space="preserve"> major trauma patients do not require spinal imaging of any form. In cases where risk of or clinical suspicion for vertebral fracture exists, regional Trauma Network guidance should be followed on which patients require spinal imaging</w:t>
      </w:r>
      <w:r w:rsidR="00924789">
        <w:rPr>
          <w:rFonts w:cstheme="minorHAnsi"/>
          <w:sz w:val="24"/>
          <w:szCs w:val="24"/>
          <w:lang w:val="en-US"/>
        </w:rPr>
        <w:t xml:space="preserve"> – see </w:t>
      </w:r>
      <w:hyperlink w:anchor="Radiology" w:history="1">
        <w:r w:rsidR="00924789" w:rsidRPr="00924789">
          <w:rPr>
            <w:rStyle w:val="Hyperlink"/>
            <w:rFonts w:cstheme="minorHAnsi"/>
            <w:sz w:val="24"/>
            <w:szCs w:val="24"/>
            <w:lang w:val="en-US"/>
          </w:rPr>
          <w:t>Section 17</w:t>
        </w:r>
      </w:hyperlink>
      <w:r w:rsidR="00924789">
        <w:rPr>
          <w:rFonts w:cstheme="minorHAnsi"/>
          <w:sz w:val="24"/>
          <w:szCs w:val="24"/>
          <w:lang w:val="en-US"/>
        </w:rPr>
        <w:t>.</w:t>
      </w:r>
    </w:p>
    <w:p w14:paraId="2B5296A8"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p>
    <w:p w14:paraId="1A6A72D1" w14:textId="77777777" w:rsidR="00DA4487" w:rsidRPr="00723E06" w:rsidRDefault="00DA4487" w:rsidP="00DA4487">
      <w:pPr>
        <w:keepNext/>
        <w:contextualSpacing/>
        <w:jc w:val="both"/>
        <w:outlineLvl w:val="2"/>
        <w:rPr>
          <w:rFonts w:cstheme="minorHAnsi"/>
          <w:b/>
          <w:bCs/>
          <w:color w:val="080CB8"/>
          <w:sz w:val="24"/>
          <w:szCs w:val="24"/>
        </w:rPr>
      </w:pPr>
      <w:r w:rsidRPr="00723E06">
        <w:rPr>
          <w:rFonts w:cstheme="minorHAnsi"/>
          <w:b/>
          <w:bCs/>
          <w:color w:val="080CB8"/>
          <w:sz w:val="24"/>
          <w:szCs w:val="24"/>
        </w:rPr>
        <w:t>Spinal Surgery</w:t>
      </w:r>
    </w:p>
    <w:p w14:paraId="00C36FDB" w14:textId="77777777" w:rsidR="00DA4487" w:rsidRPr="00723E06" w:rsidRDefault="00DA4487" w:rsidP="00DA4487">
      <w:pPr>
        <w:keepNext/>
        <w:contextualSpacing/>
        <w:jc w:val="both"/>
        <w:outlineLvl w:val="2"/>
        <w:rPr>
          <w:rFonts w:cstheme="minorHAnsi"/>
          <w:b/>
          <w:bCs/>
          <w:sz w:val="24"/>
          <w:szCs w:val="24"/>
        </w:rPr>
      </w:pPr>
    </w:p>
    <w:p w14:paraId="64A6D350" w14:textId="77777777" w:rsidR="00DA4487" w:rsidRPr="00723E06" w:rsidRDefault="00DA4487" w:rsidP="00DA4487">
      <w:pPr>
        <w:widowControl w:val="0"/>
        <w:autoSpaceDE w:val="0"/>
        <w:autoSpaceDN w:val="0"/>
        <w:adjustRightInd w:val="0"/>
        <w:contextualSpacing/>
        <w:jc w:val="both"/>
        <w:rPr>
          <w:rFonts w:cstheme="minorHAnsi"/>
          <w:sz w:val="24"/>
          <w:szCs w:val="24"/>
          <w:lang w:val="en-US"/>
        </w:rPr>
      </w:pPr>
      <w:r w:rsidRPr="00723E06">
        <w:rPr>
          <w:rFonts w:cstheme="minorHAnsi"/>
          <w:sz w:val="24"/>
          <w:szCs w:val="24"/>
          <w:lang w:val="en-US"/>
        </w:rPr>
        <w:t xml:space="preserve">Spinal surgery comprises two components; decompression of the neural tissues and reduction and </w:t>
      </w:r>
      <w:proofErr w:type="spellStart"/>
      <w:r w:rsidRPr="00723E06">
        <w:rPr>
          <w:rFonts w:cstheme="minorHAnsi"/>
          <w:sz w:val="24"/>
          <w:szCs w:val="24"/>
          <w:lang w:val="en-US"/>
        </w:rPr>
        <w:t>stabilisation</w:t>
      </w:r>
      <w:proofErr w:type="spellEnd"/>
      <w:r w:rsidRPr="00723E06">
        <w:rPr>
          <w:rFonts w:cstheme="minorHAnsi"/>
          <w:sz w:val="24"/>
          <w:szCs w:val="24"/>
          <w:lang w:val="en-US"/>
        </w:rPr>
        <w:t xml:space="preserve"> of the spine. Conservative management is also appropriate in some injuries. The role of decompression in the management of patients with spinal cord injury has yet to be fully determined. The only definite indication for decompression and </w:t>
      </w:r>
      <w:proofErr w:type="spellStart"/>
      <w:r w:rsidRPr="00723E06">
        <w:rPr>
          <w:rFonts w:cstheme="minorHAnsi"/>
          <w:sz w:val="24"/>
          <w:szCs w:val="24"/>
          <w:lang w:val="en-US"/>
        </w:rPr>
        <w:t>stabilisation</w:t>
      </w:r>
      <w:proofErr w:type="spellEnd"/>
      <w:r w:rsidRPr="00723E06">
        <w:rPr>
          <w:rFonts w:cstheme="minorHAnsi"/>
          <w:sz w:val="24"/>
          <w:szCs w:val="24"/>
          <w:lang w:val="en-US"/>
        </w:rPr>
        <w:t xml:space="preserve"> is progressive neurological deterioration. Benefits and risks of surgery should be evaluated and discussed at the specialist </w:t>
      </w:r>
      <w:proofErr w:type="spellStart"/>
      <w:r w:rsidRPr="00723E06">
        <w:rPr>
          <w:rFonts w:cstheme="minorHAnsi"/>
          <w:sz w:val="24"/>
          <w:szCs w:val="24"/>
          <w:lang w:val="en-US"/>
        </w:rPr>
        <w:t>centre</w:t>
      </w:r>
      <w:proofErr w:type="spellEnd"/>
      <w:r w:rsidRPr="00723E06">
        <w:rPr>
          <w:rFonts w:cstheme="minorHAnsi"/>
          <w:sz w:val="24"/>
          <w:szCs w:val="24"/>
          <w:lang w:val="en-US"/>
        </w:rPr>
        <w:t xml:space="preserve"> by an experienced spinal surgeon.</w:t>
      </w:r>
    </w:p>
    <w:p w14:paraId="6F058B16" w14:textId="77777777" w:rsidR="008051B3" w:rsidRDefault="008051B3" w:rsidP="008051B3">
      <w:pPr>
        <w:jc w:val="both"/>
        <w:rPr>
          <w:rFonts w:cstheme="minorHAnsi"/>
          <w:b/>
        </w:rPr>
      </w:pPr>
    </w:p>
    <w:p w14:paraId="42B5CD4B" w14:textId="77777777" w:rsidR="008051B3" w:rsidRDefault="008051B3" w:rsidP="008051B3">
      <w:pPr>
        <w:jc w:val="both"/>
        <w:rPr>
          <w:rFonts w:cstheme="minorHAnsi"/>
          <w:b/>
        </w:rPr>
      </w:pPr>
    </w:p>
    <w:p w14:paraId="53918B4A" w14:textId="77777777" w:rsidR="008051B3" w:rsidRDefault="008051B3" w:rsidP="008051B3">
      <w:pPr>
        <w:jc w:val="both"/>
        <w:rPr>
          <w:rFonts w:cstheme="minorHAnsi"/>
          <w:b/>
        </w:rPr>
      </w:pPr>
    </w:p>
    <w:p w14:paraId="119975F2" w14:textId="77777777" w:rsidR="00FB690C" w:rsidRDefault="00FB690C" w:rsidP="008051B3">
      <w:pPr>
        <w:jc w:val="both"/>
        <w:rPr>
          <w:rFonts w:cstheme="minorHAnsi"/>
          <w:b/>
        </w:rPr>
      </w:pPr>
    </w:p>
    <w:p w14:paraId="474E7325" w14:textId="77777777" w:rsidR="00DA4487" w:rsidRDefault="00DA4487" w:rsidP="008051B3">
      <w:pPr>
        <w:jc w:val="both"/>
        <w:rPr>
          <w:rFonts w:cstheme="minorHAnsi"/>
          <w:b/>
        </w:rPr>
      </w:pPr>
    </w:p>
    <w:p w14:paraId="27A42F0E" w14:textId="77777777" w:rsidR="00DA4487" w:rsidRDefault="00DA4487" w:rsidP="008051B3">
      <w:pPr>
        <w:jc w:val="both"/>
        <w:rPr>
          <w:rFonts w:cstheme="minorHAnsi"/>
          <w:b/>
        </w:rPr>
      </w:pPr>
    </w:p>
    <w:p w14:paraId="60ADF30B" w14:textId="77777777" w:rsidR="00DA4487" w:rsidRDefault="00DA4487" w:rsidP="008051B3">
      <w:pPr>
        <w:jc w:val="both"/>
        <w:rPr>
          <w:rFonts w:cstheme="minorHAnsi"/>
          <w:b/>
        </w:rPr>
      </w:pPr>
    </w:p>
    <w:p w14:paraId="0C51C75D" w14:textId="77777777" w:rsidR="00DA4487" w:rsidRDefault="00DA4487" w:rsidP="008051B3">
      <w:pPr>
        <w:jc w:val="both"/>
        <w:rPr>
          <w:rFonts w:cstheme="minorHAnsi"/>
          <w:b/>
        </w:rPr>
      </w:pPr>
    </w:p>
    <w:p w14:paraId="3859F082" w14:textId="77777777" w:rsidR="00DA4487" w:rsidRDefault="00DA4487" w:rsidP="008051B3">
      <w:pPr>
        <w:jc w:val="both"/>
        <w:rPr>
          <w:rFonts w:cstheme="minorHAnsi"/>
          <w:b/>
        </w:rPr>
      </w:pPr>
    </w:p>
    <w:p w14:paraId="6D6C8E21" w14:textId="77777777" w:rsidR="00DA4487" w:rsidRDefault="00DA4487" w:rsidP="008051B3">
      <w:pPr>
        <w:jc w:val="both"/>
        <w:rPr>
          <w:rFonts w:cstheme="minorHAnsi"/>
          <w:b/>
        </w:rPr>
      </w:pPr>
    </w:p>
    <w:p w14:paraId="78957F32" w14:textId="77777777" w:rsidR="00DA4487" w:rsidRDefault="00DA4487" w:rsidP="008051B3">
      <w:pPr>
        <w:jc w:val="both"/>
        <w:rPr>
          <w:rFonts w:cstheme="minorHAnsi"/>
          <w:b/>
        </w:rPr>
      </w:pPr>
    </w:p>
    <w:p w14:paraId="1A3DA112" w14:textId="77777777" w:rsidR="00DA4487" w:rsidRDefault="00DA4487" w:rsidP="008051B3">
      <w:pPr>
        <w:jc w:val="both"/>
        <w:rPr>
          <w:rFonts w:cstheme="minorHAnsi"/>
          <w:b/>
        </w:rPr>
      </w:pPr>
    </w:p>
    <w:p w14:paraId="4958E56A" w14:textId="77777777" w:rsidR="00DA4487" w:rsidRDefault="00DA4487" w:rsidP="008051B3">
      <w:pPr>
        <w:jc w:val="both"/>
        <w:rPr>
          <w:rFonts w:cstheme="minorHAnsi"/>
          <w:b/>
        </w:rPr>
      </w:pPr>
    </w:p>
    <w:p w14:paraId="7265DDFC" w14:textId="77777777" w:rsidR="00DA4487" w:rsidRDefault="00DA4487" w:rsidP="008051B3">
      <w:pPr>
        <w:jc w:val="both"/>
        <w:rPr>
          <w:rFonts w:cstheme="minorHAnsi"/>
          <w:b/>
        </w:rPr>
      </w:pPr>
    </w:p>
    <w:p w14:paraId="4901FB84" w14:textId="77777777" w:rsidR="00DA4487" w:rsidRDefault="00DA4487" w:rsidP="008051B3">
      <w:pPr>
        <w:jc w:val="both"/>
        <w:rPr>
          <w:rFonts w:cstheme="minorHAnsi"/>
          <w:b/>
        </w:rPr>
      </w:pPr>
    </w:p>
    <w:p w14:paraId="6C1AD13D" w14:textId="77777777" w:rsidR="00DA4487" w:rsidRDefault="00DA4487" w:rsidP="008051B3">
      <w:pPr>
        <w:jc w:val="both"/>
        <w:rPr>
          <w:rFonts w:cstheme="minorHAnsi"/>
          <w:b/>
        </w:rPr>
      </w:pPr>
    </w:p>
    <w:p w14:paraId="5BDA0CA4" w14:textId="77777777" w:rsidR="00DA4487" w:rsidRDefault="00DA4487" w:rsidP="008051B3">
      <w:pPr>
        <w:jc w:val="both"/>
        <w:rPr>
          <w:rFonts w:cstheme="minorHAnsi"/>
          <w:b/>
        </w:rPr>
      </w:pPr>
    </w:p>
    <w:p w14:paraId="5723D69A" w14:textId="77777777" w:rsidR="00DA4487" w:rsidRDefault="00DA4487" w:rsidP="008051B3">
      <w:pPr>
        <w:jc w:val="both"/>
        <w:rPr>
          <w:rFonts w:cstheme="minorHAnsi"/>
          <w:b/>
        </w:rPr>
      </w:pPr>
    </w:p>
    <w:p w14:paraId="14ECC8C9" w14:textId="77777777" w:rsidR="00DA4487" w:rsidRDefault="00DA4487" w:rsidP="008051B3">
      <w:pPr>
        <w:jc w:val="both"/>
        <w:rPr>
          <w:rFonts w:cstheme="minorHAnsi"/>
          <w:b/>
        </w:rPr>
      </w:pPr>
    </w:p>
    <w:p w14:paraId="5ADF7DA4" w14:textId="77777777" w:rsidR="00DA4487" w:rsidRDefault="00DA4487" w:rsidP="008051B3">
      <w:pPr>
        <w:jc w:val="both"/>
        <w:rPr>
          <w:rFonts w:cstheme="minorHAnsi"/>
          <w:b/>
        </w:rPr>
      </w:pPr>
    </w:p>
    <w:p w14:paraId="4AE3E660" w14:textId="77777777" w:rsidR="00DA4487" w:rsidRDefault="00DA4487" w:rsidP="008051B3">
      <w:pPr>
        <w:jc w:val="both"/>
        <w:rPr>
          <w:rFonts w:cstheme="minorHAnsi"/>
          <w:b/>
        </w:rPr>
      </w:pPr>
    </w:p>
    <w:p w14:paraId="2409DD00" w14:textId="77777777" w:rsidR="00DA4487" w:rsidRDefault="00DA4487" w:rsidP="008051B3">
      <w:pPr>
        <w:jc w:val="both"/>
        <w:rPr>
          <w:rFonts w:cstheme="minorHAnsi"/>
          <w:b/>
        </w:rPr>
      </w:pPr>
    </w:p>
    <w:p w14:paraId="448C782A" w14:textId="77777777" w:rsidR="006B6FB1" w:rsidRDefault="006B6FB1" w:rsidP="00143118">
      <w:pPr>
        <w:spacing w:after="160" w:line="259" w:lineRule="auto"/>
        <w:rPr>
          <w:rFonts w:cstheme="minorHAnsi"/>
          <w:b/>
        </w:rPr>
      </w:pPr>
      <w:bookmarkStart w:id="1" w:name="Appendix6"/>
    </w:p>
    <w:p w14:paraId="490007FA" w14:textId="77777777" w:rsidR="00143118" w:rsidRDefault="00143118" w:rsidP="00143118">
      <w:pPr>
        <w:spacing w:after="160" w:line="259" w:lineRule="auto"/>
        <w:rPr>
          <w:rFonts w:eastAsia="Calibri" w:cstheme="minorHAnsi"/>
          <w:b/>
          <w:sz w:val="28"/>
          <w:szCs w:val="24"/>
        </w:rPr>
      </w:pPr>
      <w:r>
        <w:rPr>
          <w:rFonts w:eastAsia="Calibri" w:cstheme="minorHAnsi"/>
          <w:b/>
          <w:sz w:val="28"/>
          <w:szCs w:val="24"/>
        </w:rPr>
        <w:lastRenderedPageBreak/>
        <w:t>Appendix 6</w:t>
      </w:r>
    </w:p>
    <w:bookmarkEnd w:id="1"/>
    <w:p w14:paraId="213EDF1C" w14:textId="77777777" w:rsidR="00143118" w:rsidRDefault="00143118" w:rsidP="004232C3">
      <w:pPr>
        <w:spacing w:after="160" w:line="259" w:lineRule="auto"/>
        <w:jc w:val="center"/>
        <w:rPr>
          <w:rFonts w:eastAsia="Calibri" w:cstheme="minorHAnsi"/>
          <w:b/>
          <w:sz w:val="28"/>
          <w:szCs w:val="24"/>
        </w:rPr>
      </w:pPr>
    </w:p>
    <w:p w14:paraId="0401EE1F" w14:textId="77777777" w:rsidR="00143118" w:rsidRDefault="00143118" w:rsidP="004232C3">
      <w:pPr>
        <w:spacing w:after="160" w:line="259" w:lineRule="auto"/>
        <w:jc w:val="center"/>
        <w:rPr>
          <w:rFonts w:eastAsia="Calibri" w:cstheme="minorHAnsi"/>
          <w:b/>
          <w:sz w:val="28"/>
          <w:szCs w:val="24"/>
        </w:rPr>
      </w:pPr>
    </w:p>
    <w:p w14:paraId="5918D089" w14:textId="77777777" w:rsidR="00143118" w:rsidRDefault="00143118" w:rsidP="004232C3">
      <w:pPr>
        <w:spacing w:after="160" w:line="259" w:lineRule="auto"/>
        <w:jc w:val="center"/>
        <w:rPr>
          <w:rFonts w:eastAsia="Calibri" w:cstheme="minorHAnsi"/>
          <w:b/>
          <w:sz w:val="28"/>
          <w:szCs w:val="24"/>
        </w:rPr>
      </w:pPr>
    </w:p>
    <w:p w14:paraId="2804F73B" w14:textId="77777777" w:rsidR="00143118" w:rsidRDefault="00143118" w:rsidP="004232C3">
      <w:pPr>
        <w:spacing w:after="160" w:line="259" w:lineRule="auto"/>
        <w:jc w:val="center"/>
        <w:rPr>
          <w:rFonts w:eastAsia="Calibri" w:cstheme="minorHAnsi"/>
          <w:b/>
          <w:sz w:val="28"/>
          <w:szCs w:val="24"/>
        </w:rPr>
      </w:pPr>
      <w:r w:rsidRPr="00401523">
        <w:rPr>
          <w:noProof/>
          <w:lang w:eastAsia="en-GB"/>
        </w:rPr>
        <w:drawing>
          <wp:anchor distT="0" distB="0" distL="114300" distR="114300" simplePos="0" relativeHeight="251587584" behindDoc="1" locked="0" layoutInCell="1" allowOverlap="1" wp14:anchorId="7EE13890" wp14:editId="2143DC55">
            <wp:simplePos x="0" y="0"/>
            <wp:positionH relativeFrom="margin">
              <wp:posOffset>-1075690</wp:posOffset>
            </wp:positionH>
            <wp:positionV relativeFrom="paragraph">
              <wp:posOffset>100965</wp:posOffset>
            </wp:positionV>
            <wp:extent cx="7917815" cy="5866765"/>
            <wp:effectExtent l="0" t="3175" r="3810" b="3810"/>
            <wp:wrapTight wrapText="bothSides">
              <wp:wrapPolygon edited="0">
                <wp:start x="21609" y="12"/>
                <wp:lineTo x="42" y="12"/>
                <wp:lineTo x="42" y="21544"/>
                <wp:lineTo x="21609" y="21544"/>
                <wp:lineTo x="21609" y="1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7917815" cy="5866765"/>
                    </a:xfrm>
                    <a:prstGeom prst="rect">
                      <a:avLst/>
                    </a:prstGeom>
                  </pic:spPr>
                </pic:pic>
              </a:graphicData>
            </a:graphic>
            <wp14:sizeRelH relativeFrom="margin">
              <wp14:pctWidth>0</wp14:pctWidth>
            </wp14:sizeRelH>
            <wp14:sizeRelV relativeFrom="margin">
              <wp14:pctHeight>0</wp14:pctHeight>
            </wp14:sizeRelV>
          </wp:anchor>
        </w:drawing>
      </w:r>
    </w:p>
    <w:p w14:paraId="618D55A4" w14:textId="77777777" w:rsidR="00143118" w:rsidRDefault="00143118" w:rsidP="004232C3">
      <w:pPr>
        <w:spacing w:after="160" w:line="259" w:lineRule="auto"/>
        <w:jc w:val="center"/>
        <w:rPr>
          <w:rFonts w:eastAsia="Calibri" w:cstheme="minorHAnsi"/>
          <w:b/>
          <w:sz w:val="28"/>
          <w:szCs w:val="24"/>
        </w:rPr>
      </w:pPr>
    </w:p>
    <w:p w14:paraId="061B7229" w14:textId="77777777" w:rsidR="00143118" w:rsidRDefault="00143118" w:rsidP="004232C3">
      <w:pPr>
        <w:spacing w:after="160" w:line="259" w:lineRule="auto"/>
        <w:jc w:val="center"/>
        <w:rPr>
          <w:rFonts w:eastAsia="Calibri" w:cstheme="minorHAnsi"/>
          <w:b/>
          <w:sz w:val="28"/>
          <w:szCs w:val="24"/>
        </w:rPr>
      </w:pPr>
    </w:p>
    <w:p w14:paraId="65F752DA" w14:textId="77777777" w:rsidR="00143118" w:rsidRDefault="00143118" w:rsidP="004232C3">
      <w:pPr>
        <w:spacing w:after="160" w:line="259" w:lineRule="auto"/>
        <w:jc w:val="center"/>
        <w:rPr>
          <w:rFonts w:eastAsia="Calibri" w:cstheme="minorHAnsi"/>
          <w:b/>
          <w:sz w:val="28"/>
          <w:szCs w:val="24"/>
        </w:rPr>
      </w:pPr>
      <w:r>
        <w:rPr>
          <w:rFonts w:cs="Arial"/>
          <w:noProof/>
          <w:color w:val="0000FF"/>
          <w:sz w:val="27"/>
          <w:szCs w:val="27"/>
          <w:lang w:eastAsia="en-GB"/>
        </w:rPr>
        <w:lastRenderedPageBreak/>
        <w:drawing>
          <wp:anchor distT="0" distB="0" distL="114300" distR="114300" simplePos="0" relativeHeight="251586560" behindDoc="1" locked="0" layoutInCell="1" allowOverlap="1" wp14:anchorId="436871A2" wp14:editId="18DC3C01">
            <wp:simplePos x="0" y="0"/>
            <wp:positionH relativeFrom="column">
              <wp:posOffset>-988060</wp:posOffset>
            </wp:positionH>
            <wp:positionV relativeFrom="paragraph">
              <wp:posOffset>695960</wp:posOffset>
            </wp:positionV>
            <wp:extent cx="8058785" cy="6006465"/>
            <wp:effectExtent l="0" t="2540" r="0" b="0"/>
            <wp:wrapTight wrapText="bothSides">
              <wp:wrapPolygon edited="0">
                <wp:start x="21607" y="9"/>
                <wp:lineTo x="60" y="9"/>
                <wp:lineTo x="60" y="21520"/>
                <wp:lineTo x="21607" y="21520"/>
                <wp:lineTo x="21607" y="9"/>
              </wp:wrapPolygon>
            </wp:wrapTight>
            <wp:docPr id="29" name="Picture 29" descr="Image result for asia impairment scal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sia impairment scal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8058785" cy="6006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326BBB" w14:textId="77777777" w:rsidR="00143118" w:rsidRDefault="00143118" w:rsidP="004232C3">
      <w:pPr>
        <w:spacing w:after="160" w:line="259" w:lineRule="auto"/>
        <w:jc w:val="center"/>
        <w:rPr>
          <w:rFonts w:eastAsia="Calibri" w:cstheme="minorHAnsi"/>
          <w:b/>
          <w:sz w:val="28"/>
          <w:szCs w:val="24"/>
        </w:rPr>
      </w:pPr>
      <w:bookmarkStart w:id="2" w:name="_GoBack"/>
      <w:bookmarkEnd w:id="2"/>
    </w:p>
    <w:sectPr w:rsidR="00143118" w:rsidSect="00CA6433">
      <w:footerReference w:type="default" r:id="rId13"/>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4FFC" w14:textId="77777777" w:rsidR="004D6978" w:rsidRDefault="004D6978" w:rsidP="00AD632A">
      <w:r>
        <w:separator/>
      </w:r>
    </w:p>
  </w:endnote>
  <w:endnote w:type="continuationSeparator" w:id="0">
    <w:p w14:paraId="33357973" w14:textId="77777777" w:rsidR="004D6978" w:rsidRDefault="004D697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3BB9" w14:textId="04B39E88"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Yorkshire and Humber Paediatric Major Trauma Guidelines</w:t>
    </w:r>
    <w:r>
      <w:rPr>
        <w:rFonts w:cstheme="minorHAnsi"/>
        <w:sz w:val="20"/>
      </w:rPr>
      <w:t xml:space="preserve"> April 2021</w:t>
    </w:r>
  </w:p>
  <w:p w14:paraId="0921013A" w14:textId="77777777" w:rsidR="00547FA5" w:rsidRPr="009019AA" w:rsidRDefault="00547FA5" w:rsidP="00904403">
    <w:pPr>
      <w:pStyle w:val="Footer"/>
      <w:pBdr>
        <w:top w:val="single" w:sz="4" w:space="1" w:color="auto"/>
      </w:pBdr>
      <w:jc w:val="center"/>
      <w:rPr>
        <w:rFonts w:cstheme="minorHAnsi"/>
        <w:sz w:val="20"/>
      </w:rPr>
    </w:pPr>
    <w:r w:rsidRPr="009019AA">
      <w:rPr>
        <w:rFonts w:cstheme="minorHAnsi"/>
        <w:sz w:val="20"/>
      </w:rPr>
      <w:t xml:space="preserve">Page </w:t>
    </w:r>
    <w:r w:rsidRPr="009019AA">
      <w:rPr>
        <w:rFonts w:cstheme="minorHAnsi"/>
        <w:sz w:val="20"/>
      </w:rPr>
      <w:fldChar w:fldCharType="begin"/>
    </w:r>
    <w:r w:rsidRPr="009019AA">
      <w:rPr>
        <w:rFonts w:cstheme="minorHAnsi"/>
        <w:sz w:val="20"/>
      </w:rPr>
      <w:instrText xml:space="preserve"> PAGE   \* MERGEFORMAT </w:instrText>
    </w:r>
    <w:r w:rsidRPr="009019AA">
      <w:rPr>
        <w:rFonts w:cstheme="minorHAnsi"/>
        <w:sz w:val="20"/>
      </w:rPr>
      <w:fldChar w:fldCharType="separate"/>
    </w:r>
    <w:r w:rsidR="006B6FB1">
      <w:rPr>
        <w:rFonts w:cstheme="minorHAnsi"/>
        <w:noProof/>
        <w:sz w:val="20"/>
      </w:rPr>
      <w:t>2</w:t>
    </w:r>
    <w:r w:rsidRPr="009019AA">
      <w:rPr>
        <w:rFonts w:cstheme="minorHAnsi"/>
        <w:noProof/>
        <w:sz w:val="20"/>
      </w:rPr>
      <w:fldChar w:fldCharType="end"/>
    </w:r>
  </w:p>
  <w:p w14:paraId="5238B974" w14:textId="77777777" w:rsidR="00547FA5" w:rsidRDefault="00547FA5"/>
  <w:p w14:paraId="652F777F" w14:textId="77777777" w:rsidR="00547FA5" w:rsidRDefault="00547FA5"/>
  <w:p w14:paraId="6908339A" w14:textId="77777777" w:rsidR="00547FA5" w:rsidRDefault="00547F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DAEA" w14:textId="77777777" w:rsidR="004D6978" w:rsidRDefault="004D6978" w:rsidP="00AD632A">
      <w:r>
        <w:separator/>
      </w:r>
    </w:p>
  </w:footnote>
  <w:footnote w:type="continuationSeparator" w:id="0">
    <w:p w14:paraId="5239F25B" w14:textId="77777777" w:rsidR="004D6978" w:rsidRDefault="004D6978"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56EEB"/>
    <w:multiLevelType w:val="hybridMultilevel"/>
    <w:tmpl w:val="21AE69AC"/>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2A51A3D"/>
    <w:multiLevelType w:val="hybridMultilevel"/>
    <w:tmpl w:val="D9FA0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915BB"/>
    <w:multiLevelType w:val="hybridMultilevel"/>
    <w:tmpl w:val="BE26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A43C8"/>
    <w:multiLevelType w:val="hybridMultilevel"/>
    <w:tmpl w:val="AA12FF6A"/>
    <w:lvl w:ilvl="0" w:tplc="EE5021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069" w:hanging="360"/>
      </w:pPr>
      <w:rPr>
        <w:rFonts w:ascii="Courier New" w:hAnsi="Courier New" w:cs="Courier New" w:hint="default"/>
      </w:rPr>
    </w:lvl>
    <w:lvl w:ilvl="2" w:tplc="08090001">
      <w:start w:val="1"/>
      <w:numFmt w:val="bullet"/>
      <w:lvlText w:val=""/>
      <w:lvlJc w:val="left"/>
      <w:pPr>
        <w:ind w:left="149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D6111F"/>
    <w:multiLevelType w:val="hybridMultilevel"/>
    <w:tmpl w:val="056E9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5FB2FFC"/>
    <w:multiLevelType w:val="hybridMultilevel"/>
    <w:tmpl w:val="00C6FA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93"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575D82"/>
    <w:multiLevelType w:val="hybridMultilevel"/>
    <w:tmpl w:val="F756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753B4F"/>
    <w:multiLevelType w:val="hybridMultilevel"/>
    <w:tmpl w:val="C7F6BD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07876892"/>
    <w:multiLevelType w:val="hybridMultilevel"/>
    <w:tmpl w:val="E17E4BA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nsid w:val="08677F84"/>
    <w:multiLevelType w:val="hybridMultilevel"/>
    <w:tmpl w:val="93CA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484AB2"/>
    <w:multiLevelType w:val="hybridMultilevel"/>
    <w:tmpl w:val="AE1C0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C4C7D25"/>
    <w:multiLevelType w:val="hybridMultilevel"/>
    <w:tmpl w:val="86AE3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B28"/>
    <w:multiLevelType w:val="hybridMultilevel"/>
    <w:tmpl w:val="DB04C628"/>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0F66785F"/>
    <w:multiLevelType w:val="hybridMultilevel"/>
    <w:tmpl w:val="9C923C90"/>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275"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30C6061"/>
    <w:multiLevelType w:val="hybridMultilevel"/>
    <w:tmpl w:val="801C3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3E31618"/>
    <w:multiLevelType w:val="hybridMultilevel"/>
    <w:tmpl w:val="AB3A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41925CE"/>
    <w:multiLevelType w:val="hybridMultilevel"/>
    <w:tmpl w:val="F7424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4372A53"/>
    <w:multiLevelType w:val="hybridMultilevel"/>
    <w:tmpl w:val="C902FB1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nsid w:val="14831D92"/>
    <w:multiLevelType w:val="hybridMultilevel"/>
    <w:tmpl w:val="AC027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6230335"/>
    <w:multiLevelType w:val="hybridMultilevel"/>
    <w:tmpl w:val="A54861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768343B"/>
    <w:multiLevelType w:val="hybridMultilevel"/>
    <w:tmpl w:val="0486D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7B82DA4"/>
    <w:multiLevelType w:val="hybridMultilevel"/>
    <w:tmpl w:val="8EAAA022"/>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191F6AB9"/>
    <w:multiLevelType w:val="hybridMultilevel"/>
    <w:tmpl w:val="1D3A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B6F36E4"/>
    <w:multiLevelType w:val="hybridMultilevel"/>
    <w:tmpl w:val="F3F47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BA84106"/>
    <w:multiLevelType w:val="hybridMultilevel"/>
    <w:tmpl w:val="689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D66003C"/>
    <w:multiLevelType w:val="hybridMultilevel"/>
    <w:tmpl w:val="535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DA440F8"/>
    <w:multiLevelType w:val="hybridMultilevel"/>
    <w:tmpl w:val="642ECD9E"/>
    <w:lvl w:ilvl="0" w:tplc="EE502172">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1FCE4F36"/>
    <w:multiLevelType w:val="hybridMultilevel"/>
    <w:tmpl w:val="46443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E11FB2"/>
    <w:multiLevelType w:val="hybridMultilevel"/>
    <w:tmpl w:val="2E76D7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nsid w:val="24BA3113"/>
    <w:multiLevelType w:val="hybridMultilevel"/>
    <w:tmpl w:val="CEB6C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25A72B9D"/>
    <w:multiLevelType w:val="hybridMultilevel"/>
    <w:tmpl w:val="D49E3D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26442CDC"/>
    <w:multiLevelType w:val="hybridMultilevel"/>
    <w:tmpl w:val="65FCD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287B2D4F"/>
    <w:multiLevelType w:val="hybridMultilevel"/>
    <w:tmpl w:val="E1D688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nsid w:val="29601446"/>
    <w:multiLevelType w:val="hybridMultilevel"/>
    <w:tmpl w:val="98F69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2A1807D6"/>
    <w:multiLevelType w:val="hybridMultilevel"/>
    <w:tmpl w:val="A7EA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DB06B47"/>
    <w:multiLevelType w:val="hybridMultilevel"/>
    <w:tmpl w:val="7B32B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2EE83A85"/>
    <w:multiLevelType w:val="hybridMultilevel"/>
    <w:tmpl w:val="A84A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FA16751"/>
    <w:multiLevelType w:val="hybridMultilevel"/>
    <w:tmpl w:val="BA8E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C60922"/>
    <w:multiLevelType w:val="hybridMultilevel"/>
    <w:tmpl w:val="0666F13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1">
    <w:nsid w:val="2FD24F55"/>
    <w:multiLevelType w:val="hybridMultilevel"/>
    <w:tmpl w:val="81A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FEA65E7"/>
    <w:multiLevelType w:val="hybridMultilevel"/>
    <w:tmpl w:val="DA3AA632"/>
    <w:lvl w:ilvl="0" w:tplc="EE502172">
      <w:numFmt w:val="bullet"/>
      <w:lvlText w:val=""/>
      <w:lvlJc w:val="left"/>
      <w:pPr>
        <w:ind w:left="720" w:hanging="360"/>
      </w:pPr>
      <w:rPr>
        <w:rFonts w:ascii="Symbol" w:eastAsiaTheme="minorHAnsi" w:hAnsi="Symbol" w:cstheme="minorBidi" w:hint="default"/>
      </w:rPr>
    </w:lvl>
    <w:lvl w:ilvl="1" w:tplc="0809000D">
      <w:start w:val="1"/>
      <w:numFmt w:val="bullet"/>
      <w:lvlText w:val=""/>
      <w:lvlJc w:val="left"/>
      <w:pPr>
        <w:ind w:left="1069"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0753006"/>
    <w:multiLevelType w:val="hybridMultilevel"/>
    <w:tmpl w:val="043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30AD15A5"/>
    <w:multiLevelType w:val="hybridMultilevel"/>
    <w:tmpl w:val="053E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113640B"/>
    <w:multiLevelType w:val="hybridMultilevel"/>
    <w:tmpl w:val="8FDA4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31454F99"/>
    <w:multiLevelType w:val="hybridMultilevel"/>
    <w:tmpl w:val="ADD2F3A8"/>
    <w:lvl w:ilvl="0" w:tplc="92E85FCC">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33CC5242"/>
    <w:multiLevelType w:val="hybridMultilevel"/>
    <w:tmpl w:val="DD64BE7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362325A8"/>
    <w:multiLevelType w:val="hybridMultilevel"/>
    <w:tmpl w:val="916E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807ED9"/>
    <w:multiLevelType w:val="hybridMultilevel"/>
    <w:tmpl w:val="10C0D7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36EC2847"/>
    <w:multiLevelType w:val="hybridMultilevel"/>
    <w:tmpl w:val="A67EB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74D5186"/>
    <w:multiLevelType w:val="hybridMultilevel"/>
    <w:tmpl w:val="89FC1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37C24777"/>
    <w:multiLevelType w:val="hybridMultilevel"/>
    <w:tmpl w:val="E9423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37F1692C"/>
    <w:multiLevelType w:val="hybridMultilevel"/>
    <w:tmpl w:val="AD901A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38DE5FB7"/>
    <w:multiLevelType w:val="hybridMultilevel"/>
    <w:tmpl w:val="645E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8EF6A82"/>
    <w:multiLevelType w:val="hybridMultilevel"/>
    <w:tmpl w:val="879E3F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3B637ACB"/>
    <w:multiLevelType w:val="hybridMultilevel"/>
    <w:tmpl w:val="04EA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5C6842"/>
    <w:multiLevelType w:val="hybridMultilevel"/>
    <w:tmpl w:val="EFB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CE308F7"/>
    <w:multiLevelType w:val="hybridMultilevel"/>
    <w:tmpl w:val="DD908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9">
    <w:nsid w:val="3F346947"/>
    <w:multiLevelType w:val="hybridMultilevel"/>
    <w:tmpl w:val="1A8EF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0C91641"/>
    <w:multiLevelType w:val="hybridMultilevel"/>
    <w:tmpl w:val="C94AC4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10A58C3"/>
    <w:multiLevelType w:val="hybridMultilevel"/>
    <w:tmpl w:val="15AC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11572C8"/>
    <w:multiLevelType w:val="hybridMultilevel"/>
    <w:tmpl w:val="4C1C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1842B61"/>
    <w:multiLevelType w:val="hybridMultilevel"/>
    <w:tmpl w:val="8710E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429B772E"/>
    <w:multiLevelType w:val="hybridMultilevel"/>
    <w:tmpl w:val="FAF8970C"/>
    <w:lvl w:ilvl="0" w:tplc="44090001">
      <w:start w:val="1"/>
      <w:numFmt w:val="bullet"/>
      <w:lvlText w:val=""/>
      <w:lvlJc w:val="left"/>
      <w:pPr>
        <w:ind w:left="501" w:hanging="360"/>
      </w:pPr>
      <w:rPr>
        <w:rFonts w:ascii="Symbol" w:hAnsi="Symbol" w:hint="default"/>
      </w:rPr>
    </w:lvl>
    <w:lvl w:ilvl="1" w:tplc="44090003" w:tentative="1">
      <w:start w:val="1"/>
      <w:numFmt w:val="bullet"/>
      <w:lvlText w:val="o"/>
      <w:lvlJc w:val="left"/>
      <w:pPr>
        <w:ind w:left="1221" w:hanging="360"/>
      </w:pPr>
      <w:rPr>
        <w:rFonts w:ascii="Courier New" w:hAnsi="Courier New" w:cs="Courier New" w:hint="default"/>
      </w:rPr>
    </w:lvl>
    <w:lvl w:ilvl="2" w:tplc="44090005" w:tentative="1">
      <w:start w:val="1"/>
      <w:numFmt w:val="bullet"/>
      <w:lvlText w:val=""/>
      <w:lvlJc w:val="left"/>
      <w:pPr>
        <w:ind w:left="1941" w:hanging="360"/>
      </w:pPr>
      <w:rPr>
        <w:rFonts w:ascii="Wingdings" w:hAnsi="Wingdings" w:hint="default"/>
      </w:rPr>
    </w:lvl>
    <w:lvl w:ilvl="3" w:tplc="44090001" w:tentative="1">
      <w:start w:val="1"/>
      <w:numFmt w:val="bullet"/>
      <w:lvlText w:val=""/>
      <w:lvlJc w:val="left"/>
      <w:pPr>
        <w:ind w:left="2661" w:hanging="360"/>
      </w:pPr>
      <w:rPr>
        <w:rFonts w:ascii="Symbol" w:hAnsi="Symbol" w:hint="default"/>
      </w:rPr>
    </w:lvl>
    <w:lvl w:ilvl="4" w:tplc="44090003" w:tentative="1">
      <w:start w:val="1"/>
      <w:numFmt w:val="bullet"/>
      <w:lvlText w:val="o"/>
      <w:lvlJc w:val="left"/>
      <w:pPr>
        <w:ind w:left="3381" w:hanging="360"/>
      </w:pPr>
      <w:rPr>
        <w:rFonts w:ascii="Courier New" w:hAnsi="Courier New" w:cs="Courier New" w:hint="default"/>
      </w:rPr>
    </w:lvl>
    <w:lvl w:ilvl="5" w:tplc="44090005" w:tentative="1">
      <w:start w:val="1"/>
      <w:numFmt w:val="bullet"/>
      <w:lvlText w:val=""/>
      <w:lvlJc w:val="left"/>
      <w:pPr>
        <w:ind w:left="4101" w:hanging="360"/>
      </w:pPr>
      <w:rPr>
        <w:rFonts w:ascii="Wingdings" w:hAnsi="Wingdings" w:hint="default"/>
      </w:rPr>
    </w:lvl>
    <w:lvl w:ilvl="6" w:tplc="44090001" w:tentative="1">
      <w:start w:val="1"/>
      <w:numFmt w:val="bullet"/>
      <w:lvlText w:val=""/>
      <w:lvlJc w:val="left"/>
      <w:pPr>
        <w:ind w:left="4821" w:hanging="360"/>
      </w:pPr>
      <w:rPr>
        <w:rFonts w:ascii="Symbol" w:hAnsi="Symbol" w:hint="default"/>
      </w:rPr>
    </w:lvl>
    <w:lvl w:ilvl="7" w:tplc="44090003" w:tentative="1">
      <w:start w:val="1"/>
      <w:numFmt w:val="bullet"/>
      <w:lvlText w:val="o"/>
      <w:lvlJc w:val="left"/>
      <w:pPr>
        <w:ind w:left="5541" w:hanging="360"/>
      </w:pPr>
      <w:rPr>
        <w:rFonts w:ascii="Courier New" w:hAnsi="Courier New" w:cs="Courier New" w:hint="default"/>
      </w:rPr>
    </w:lvl>
    <w:lvl w:ilvl="8" w:tplc="44090005" w:tentative="1">
      <w:start w:val="1"/>
      <w:numFmt w:val="bullet"/>
      <w:lvlText w:val=""/>
      <w:lvlJc w:val="left"/>
      <w:pPr>
        <w:ind w:left="6261" w:hanging="360"/>
      </w:pPr>
      <w:rPr>
        <w:rFonts w:ascii="Wingdings" w:hAnsi="Wingdings" w:hint="default"/>
      </w:rPr>
    </w:lvl>
  </w:abstractNum>
  <w:abstractNum w:abstractNumId="65">
    <w:nsid w:val="43E1432D"/>
    <w:multiLevelType w:val="hybridMultilevel"/>
    <w:tmpl w:val="EE94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9A0E20"/>
    <w:multiLevelType w:val="hybridMultilevel"/>
    <w:tmpl w:val="34809A8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44CD320F"/>
    <w:multiLevelType w:val="hybridMultilevel"/>
    <w:tmpl w:val="E11A42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7F0107F"/>
    <w:multiLevelType w:val="hybridMultilevel"/>
    <w:tmpl w:val="069E3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48AA599E"/>
    <w:multiLevelType w:val="hybridMultilevel"/>
    <w:tmpl w:val="849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A5570F8"/>
    <w:multiLevelType w:val="hybridMultilevel"/>
    <w:tmpl w:val="09AC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AED24CB"/>
    <w:multiLevelType w:val="hybridMultilevel"/>
    <w:tmpl w:val="746E35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B2A4DB9"/>
    <w:multiLevelType w:val="hybridMultilevel"/>
    <w:tmpl w:val="8C1A4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BAF30C3"/>
    <w:multiLevelType w:val="hybridMultilevel"/>
    <w:tmpl w:val="EC7026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4">
    <w:nsid w:val="4CF2128C"/>
    <w:multiLevelType w:val="hybridMultilevel"/>
    <w:tmpl w:val="45D682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4E59672F"/>
    <w:multiLevelType w:val="hybridMultilevel"/>
    <w:tmpl w:val="0018E2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6">
    <w:nsid w:val="4FF810F1"/>
    <w:multiLevelType w:val="hybridMultilevel"/>
    <w:tmpl w:val="21565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513C2AC8"/>
    <w:multiLevelType w:val="hybridMultilevel"/>
    <w:tmpl w:val="EFB46F1C"/>
    <w:lvl w:ilvl="0" w:tplc="08090003">
      <w:start w:val="1"/>
      <w:numFmt w:val="bullet"/>
      <w:lvlText w:val="o"/>
      <w:lvlJc w:val="left"/>
      <w:pPr>
        <w:ind w:left="1211" w:hanging="360"/>
      </w:pPr>
      <w:rPr>
        <w:rFonts w:ascii="Courier New" w:hAnsi="Courier New" w:cs="Courier New"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8">
    <w:nsid w:val="51D94A40"/>
    <w:multiLevelType w:val="hybridMultilevel"/>
    <w:tmpl w:val="96FA63F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9">
    <w:nsid w:val="531519E6"/>
    <w:multiLevelType w:val="hybridMultilevel"/>
    <w:tmpl w:val="99920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45A44D5"/>
    <w:multiLevelType w:val="hybridMultilevel"/>
    <w:tmpl w:val="CCFC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6693076"/>
    <w:multiLevelType w:val="hybridMultilevel"/>
    <w:tmpl w:val="5C882222"/>
    <w:lvl w:ilvl="0" w:tplc="08090001">
      <w:start w:val="1"/>
      <w:numFmt w:val="bullet"/>
      <w:lvlText w:val=""/>
      <w:lvlJc w:val="left"/>
      <w:pPr>
        <w:ind w:left="360" w:hanging="360"/>
      </w:pPr>
      <w:rPr>
        <w:rFonts w:ascii="Symbol" w:hAnsi="Symbol" w:hint="default"/>
      </w:rPr>
    </w:lvl>
    <w:lvl w:ilvl="1" w:tplc="B7467B7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nsid w:val="57B87483"/>
    <w:multiLevelType w:val="hybridMultilevel"/>
    <w:tmpl w:val="45DEA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Wingdings"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Wingdings"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3">
    <w:nsid w:val="58AC0756"/>
    <w:multiLevelType w:val="hybridMultilevel"/>
    <w:tmpl w:val="598A54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4">
    <w:nsid w:val="5FA34691"/>
    <w:multiLevelType w:val="hybridMultilevel"/>
    <w:tmpl w:val="B7189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24C4E33"/>
    <w:multiLevelType w:val="hybridMultilevel"/>
    <w:tmpl w:val="898059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625E71AD"/>
    <w:multiLevelType w:val="hybridMultilevel"/>
    <w:tmpl w:val="B98A7E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31B45A6"/>
    <w:multiLevelType w:val="hybridMultilevel"/>
    <w:tmpl w:val="78F82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8">
    <w:nsid w:val="63F615A2"/>
    <w:multiLevelType w:val="hybridMultilevel"/>
    <w:tmpl w:val="5C3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4A010E8"/>
    <w:multiLevelType w:val="hybridMultilevel"/>
    <w:tmpl w:val="A2AC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alibri"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alibri" w:hint="default"/>
      </w:rPr>
    </w:lvl>
    <w:lvl w:ilvl="8" w:tplc="04090005">
      <w:start w:val="1"/>
      <w:numFmt w:val="bullet"/>
      <w:lvlText w:val=""/>
      <w:lvlJc w:val="left"/>
      <w:pPr>
        <w:ind w:left="6120" w:hanging="360"/>
      </w:pPr>
      <w:rPr>
        <w:rFonts w:ascii="Wingdings" w:hAnsi="Wingdings" w:hint="default"/>
      </w:rPr>
    </w:lvl>
  </w:abstractNum>
  <w:abstractNum w:abstractNumId="90">
    <w:nsid w:val="69676F0C"/>
    <w:multiLevelType w:val="hybridMultilevel"/>
    <w:tmpl w:val="21540EE6"/>
    <w:lvl w:ilvl="0" w:tplc="A25629E8">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91">
    <w:nsid w:val="6A894D40"/>
    <w:multiLevelType w:val="hybridMultilevel"/>
    <w:tmpl w:val="63A4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C333431"/>
    <w:multiLevelType w:val="hybridMultilevel"/>
    <w:tmpl w:val="EB2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CA66C40"/>
    <w:multiLevelType w:val="hybridMultilevel"/>
    <w:tmpl w:val="EEEE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EAE494F"/>
    <w:multiLevelType w:val="hybridMultilevel"/>
    <w:tmpl w:val="1E26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nsid w:val="6F16799E"/>
    <w:multiLevelType w:val="hybridMultilevel"/>
    <w:tmpl w:val="C6FADA6E"/>
    <w:lvl w:ilvl="0" w:tplc="92E85FCC">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nsid w:val="6F461423"/>
    <w:multiLevelType w:val="hybridMultilevel"/>
    <w:tmpl w:val="5F7C8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nsid w:val="6FCF3A66"/>
    <w:multiLevelType w:val="hybridMultilevel"/>
    <w:tmpl w:val="F0BE6EF0"/>
    <w:lvl w:ilvl="0" w:tplc="27DA1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1632EE7"/>
    <w:multiLevelType w:val="hybridMultilevel"/>
    <w:tmpl w:val="EF66C31E"/>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9">
    <w:nsid w:val="742759A2"/>
    <w:multiLevelType w:val="hybridMultilevel"/>
    <w:tmpl w:val="D88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4A817E9"/>
    <w:multiLevelType w:val="hybridMultilevel"/>
    <w:tmpl w:val="FA70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4EA0DC6"/>
    <w:multiLevelType w:val="hybridMultilevel"/>
    <w:tmpl w:val="3E72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6526FC5"/>
    <w:multiLevelType w:val="hybridMultilevel"/>
    <w:tmpl w:val="313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6F73F65"/>
    <w:multiLevelType w:val="hybridMultilevel"/>
    <w:tmpl w:val="68D89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nsid w:val="78121F08"/>
    <w:multiLevelType w:val="hybridMultilevel"/>
    <w:tmpl w:val="87146F5C"/>
    <w:lvl w:ilvl="0" w:tplc="0188F9B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89F3DA4"/>
    <w:multiLevelType w:val="hybridMultilevel"/>
    <w:tmpl w:val="9EF46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6">
    <w:nsid w:val="79341CBB"/>
    <w:multiLevelType w:val="hybridMultilevel"/>
    <w:tmpl w:val="1AFA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E5D7E5F"/>
    <w:multiLevelType w:val="hybridMultilevel"/>
    <w:tmpl w:val="C8503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nsid w:val="7FB51F6A"/>
    <w:multiLevelType w:val="hybridMultilevel"/>
    <w:tmpl w:val="DC74E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2"/>
  </w:num>
  <w:num w:numId="3">
    <w:abstractNumId w:val="79"/>
  </w:num>
  <w:num w:numId="4">
    <w:abstractNumId w:val="71"/>
  </w:num>
  <w:num w:numId="5">
    <w:abstractNumId w:val="5"/>
  </w:num>
  <w:num w:numId="6">
    <w:abstractNumId w:val="77"/>
  </w:num>
  <w:num w:numId="7">
    <w:abstractNumId w:val="53"/>
  </w:num>
  <w:num w:numId="8">
    <w:abstractNumId w:val="101"/>
  </w:num>
  <w:num w:numId="9">
    <w:abstractNumId w:val="62"/>
  </w:num>
  <w:num w:numId="10">
    <w:abstractNumId w:val="26"/>
  </w:num>
  <w:num w:numId="11">
    <w:abstractNumId w:val="56"/>
  </w:num>
  <w:num w:numId="12">
    <w:abstractNumId w:val="86"/>
  </w:num>
  <w:num w:numId="13">
    <w:abstractNumId w:val="46"/>
  </w:num>
  <w:num w:numId="14">
    <w:abstractNumId w:val="95"/>
  </w:num>
  <w:num w:numId="15">
    <w:abstractNumId w:val="84"/>
  </w:num>
  <w:num w:numId="16">
    <w:abstractNumId w:val="4"/>
  </w:num>
  <w:num w:numId="17">
    <w:abstractNumId w:val="0"/>
  </w:num>
  <w:num w:numId="18">
    <w:abstractNumId w:val="1"/>
  </w:num>
  <w:num w:numId="19">
    <w:abstractNumId w:val="104"/>
  </w:num>
  <w:num w:numId="20">
    <w:abstractNumId w:val="36"/>
  </w:num>
  <w:num w:numId="21">
    <w:abstractNumId w:val="50"/>
  </w:num>
  <w:num w:numId="22">
    <w:abstractNumId w:val="92"/>
  </w:num>
  <w:num w:numId="23">
    <w:abstractNumId w:val="24"/>
  </w:num>
  <w:num w:numId="24">
    <w:abstractNumId w:val="23"/>
  </w:num>
  <w:num w:numId="25">
    <w:abstractNumId w:val="25"/>
  </w:num>
  <w:num w:numId="26">
    <w:abstractNumId w:val="54"/>
  </w:num>
  <w:num w:numId="27">
    <w:abstractNumId w:val="7"/>
  </w:num>
  <w:num w:numId="28">
    <w:abstractNumId w:val="55"/>
  </w:num>
  <w:num w:numId="29">
    <w:abstractNumId w:val="3"/>
  </w:num>
  <w:num w:numId="30">
    <w:abstractNumId w:val="19"/>
  </w:num>
  <w:num w:numId="31">
    <w:abstractNumId w:val="108"/>
  </w:num>
  <w:num w:numId="32">
    <w:abstractNumId w:val="27"/>
  </w:num>
  <w:num w:numId="33">
    <w:abstractNumId w:val="45"/>
  </w:num>
  <w:num w:numId="34">
    <w:abstractNumId w:val="29"/>
  </w:num>
  <w:num w:numId="35">
    <w:abstractNumId w:val="100"/>
  </w:num>
  <w:num w:numId="36">
    <w:abstractNumId w:val="2"/>
  </w:num>
  <w:num w:numId="37">
    <w:abstractNumId w:val="22"/>
  </w:num>
  <w:num w:numId="38">
    <w:abstractNumId w:val="99"/>
  </w:num>
  <w:num w:numId="39">
    <w:abstractNumId w:val="13"/>
  </w:num>
  <w:num w:numId="40">
    <w:abstractNumId w:val="81"/>
  </w:num>
  <w:num w:numId="41">
    <w:abstractNumId w:val="78"/>
  </w:num>
  <w:num w:numId="42">
    <w:abstractNumId w:val="14"/>
  </w:num>
  <w:num w:numId="43">
    <w:abstractNumId w:val="10"/>
  </w:num>
  <w:num w:numId="44">
    <w:abstractNumId w:val="87"/>
  </w:num>
  <w:num w:numId="45">
    <w:abstractNumId w:val="51"/>
  </w:num>
  <w:num w:numId="46">
    <w:abstractNumId w:val="85"/>
  </w:num>
  <w:num w:numId="47">
    <w:abstractNumId w:val="40"/>
  </w:num>
  <w:num w:numId="48">
    <w:abstractNumId w:val="34"/>
  </w:num>
  <w:num w:numId="49">
    <w:abstractNumId w:val="69"/>
  </w:num>
  <w:num w:numId="50">
    <w:abstractNumId w:val="59"/>
  </w:num>
  <w:num w:numId="51">
    <w:abstractNumId w:val="93"/>
  </w:num>
  <w:num w:numId="52">
    <w:abstractNumId w:val="91"/>
  </w:num>
  <w:num w:numId="53">
    <w:abstractNumId w:val="74"/>
  </w:num>
  <w:num w:numId="54">
    <w:abstractNumId w:val="48"/>
  </w:num>
  <w:num w:numId="55">
    <w:abstractNumId w:val="15"/>
  </w:num>
  <w:num w:numId="56">
    <w:abstractNumId w:val="57"/>
  </w:num>
  <w:num w:numId="57">
    <w:abstractNumId w:val="9"/>
  </w:num>
  <w:num w:numId="58">
    <w:abstractNumId w:val="49"/>
  </w:num>
  <w:num w:numId="59">
    <w:abstractNumId w:val="83"/>
  </w:num>
  <w:num w:numId="60">
    <w:abstractNumId w:val="75"/>
  </w:num>
  <w:num w:numId="61">
    <w:abstractNumId w:val="30"/>
  </w:num>
  <w:num w:numId="62">
    <w:abstractNumId w:val="39"/>
  </w:num>
  <w:num w:numId="63">
    <w:abstractNumId w:val="102"/>
  </w:num>
  <w:num w:numId="64">
    <w:abstractNumId w:val="20"/>
  </w:num>
  <w:num w:numId="65">
    <w:abstractNumId w:val="44"/>
  </w:num>
  <w:num w:numId="66">
    <w:abstractNumId w:val="80"/>
  </w:num>
  <w:num w:numId="67">
    <w:abstractNumId w:val="106"/>
  </w:num>
  <w:num w:numId="68">
    <w:abstractNumId w:val="70"/>
  </w:num>
  <w:num w:numId="69">
    <w:abstractNumId w:val="61"/>
  </w:num>
  <w:num w:numId="70">
    <w:abstractNumId w:val="17"/>
  </w:num>
  <w:num w:numId="71">
    <w:abstractNumId w:val="103"/>
  </w:num>
  <w:num w:numId="72">
    <w:abstractNumId w:val="96"/>
  </w:num>
  <w:num w:numId="73">
    <w:abstractNumId w:val="16"/>
  </w:num>
  <w:num w:numId="74">
    <w:abstractNumId w:val="37"/>
  </w:num>
  <w:num w:numId="75">
    <w:abstractNumId w:val="12"/>
  </w:num>
  <w:num w:numId="76">
    <w:abstractNumId w:val="88"/>
  </w:num>
  <w:num w:numId="77">
    <w:abstractNumId w:val="94"/>
  </w:num>
  <w:num w:numId="78">
    <w:abstractNumId w:val="6"/>
  </w:num>
  <w:num w:numId="79">
    <w:abstractNumId w:val="68"/>
  </w:num>
  <w:num w:numId="80">
    <w:abstractNumId w:val="76"/>
  </w:num>
  <w:num w:numId="81">
    <w:abstractNumId w:val="52"/>
  </w:num>
  <w:num w:numId="82">
    <w:abstractNumId w:val="21"/>
  </w:num>
  <w:num w:numId="83">
    <w:abstractNumId w:val="63"/>
  </w:num>
  <w:num w:numId="84">
    <w:abstractNumId w:val="65"/>
  </w:num>
  <w:num w:numId="85">
    <w:abstractNumId w:val="11"/>
  </w:num>
  <w:num w:numId="86">
    <w:abstractNumId w:val="72"/>
  </w:num>
  <w:num w:numId="87">
    <w:abstractNumId w:val="58"/>
  </w:num>
  <w:num w:numId="88">
    <w:abstractNumId w:val="105"/>
  </w:num>
  <w:num w:numId="89">
    <w:abstractNumId w:val="98"/>
  </w:num>
  <w:num w:numId="90">
    <w:abstractNumId w:val="35"/>
  </w:num>
  <w:num w:numId="91">
    <w:abstractNumId w:val="32"/>
  </w:num>
  <w:num w:numId="92">
    <w:abstractNumId w:val="82"/>
  </w:num>
  <w:num w:numId="93">
    <w:abstractNumId w:val="89"/>
  </w:num>
  <w:num w:numId="94">
    <w:abstractNumId w:val="60"/>
  </w:num>
  <w:num w:numId="95">
    <w:abstractNumId w:val="31"/>
  </w:num>
  <w:num w:numId="96">
    <w:abstractNumId w:val="90"/>
  </w:num>
  <w:num w:numId="97">
    <w:abstractNumId w:val="41"/>
  </w:num>
  <w:num w:numId="98">
    <w:abstractNumId w:val="38"/>
  </w:num>
  <w:num w:numId="99">
    <w:abstractNumId w:val="97"/>
  </w:num>
  <w:num w:numId="100">
    <w:abstractNumId w:val="64"/>
  </w:num>
  <w:num w:numId="101">
    <w:abstractNumId w:val="73"/>
  </w:num>
  <w:num w:numId="102">
    <w:abstractNumId w:val="47"/>
  </w:num>
  <w:num w:numId="103">
    <w:abstractNumId w:val="67"/>
  </w:num>
  <w:num w:numId="104">
    <w:abstractNumId w:val="107"/>
  </w:num>
  <w:num w:numId="105">
    <w:abstractNumId w:val="18"/>
  </w:num>
  <w:num w:numId="106">
    <w:abstractNumId w:val="66"/>
  </w:num>
  <w:num w:numId="107">
    <w:abstractNumId w:val="8"/>
  </w:num>
  <w:num w:numId="108">
    <w:abstractNumId w:val="43"/>
  </w:num>
  <w:num w:numId="109">
    <w:abstractNumId w:val="3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B0"/>
    <w:rsid w:val="000110AF"/>
    <w:rsid w:val="000158FE"/>
    <w:rsid w:val="00020DE6"/>
    <w:rsid w:val="00023B65"/>
    <w:rsid w:val="00024F3B"/>
    <w:rsid w:val="000329A1"/>
    <w:rsid w:val="00050FE0"/>
    <w:rsid w:val="00056B2D"/>
    <w:rsid w:val="0006495B"/>
    <w:rsid w:val="00065A6A"/>
    <w:rsid w:val="00073B89"/>
    <w:rsid w:val="00081C23"/>
    <w:rsid w:val="00082EF2"/>
    <w:rsid w:val="0009177D"/>
    <w:rsid w:val="000A7E4F"/>
    <w:rsid w:val="000B1646"/>
    <w:rsid w:val="000B2C3A"/>
    <w:rsid w:val="000C0527"/>
    <w:rsid w:val="000C292A"/>
    <w:rsid w:val="000C4A02"/>
    <w:rsid w:val="000C4FE2"/>
    <w:rsid w:val="000C607B"/>
    <w:rsid w:val="000C7577"/>
    <w:rsid w:val="000C7E91"/>
    <w:rsid w:val="000D2B89"/>
    <w:rsid w:val="000D3F8B"/>
    <w:rsid w:val="000E23DA"/>
    <w:rsid w:val="000E7774"/>
    <w:rsid w:val="000F26F1"/>
    <w:rsid w:val="000F3848"/>
    <w:rsid w:val="000F38C3"/>
    <w:rsid w:val="000F3D4A"/>
    <w:rsid w:val="000F4089"/>
    <w:rsid w:val="000F4D4A"/>
    <w:rsid w:val="000F6AB3"/>
    <w:rsid w:val="000F7DCE"/>
    <w:rsid w:val="00100EA5"/>
    <w:rsid w:val="00106857"/>
    <w:rsid w:val="00111ED3"/>
    <w:rsid w:val="00115B10"/>
    <w:rsid w:val="001210BB"/>
    <w:rsid w:val="00125796"/>
    <w:rsid w:val="001257B5"/>
    <w:rsid w:val="0013001E"/>
    <w:rsid w:val="0013045A"/>
    <w:rsid w:val="001331B6"/>
    <w:rsid w:val="00141513"/>
    <w:rsid w:val="00143118"/>
    <w:rsid w:val="001446FF"/>
    <w:rsid w:val="001456F8"/>
    <w:rsid w:val="00147BCC"/>
    <w:rsid w:val="00151D65"/>
    <w:rsid w:val="00152458"/>
    <w:rsid w:val="00152A50"/>
    <w:rsid w:val="00153AB4"/>
    <w:rsid w:val="0015498A"/>
    <w:rsid w:val="0015511B"/>
    <w:rsid w:val="0015540C"/>
    <w:rsid w:val="0015670F"/>
    <w:rsid w:val="0015701D"/>
    <w:rsid w:val="0016142B"/>
    <w:rsid w:val="001647E3"/>
    <w:rsid w:val="0016693C"/>
    <w:rsid w:val="001732E4"/>
    <w:rsid w:val="001744CF"/>
    <w:rsid w:val="001753D1"/>
    <w:rsid w:val="001801D0"/>
    <w:rsid w:val="00180548"/>
    <w:rsid w:val="001822F0"/>
    <w:rsid w:val="00182A65"/>
    <w:rsid w:val="0018725B"/>
    <w:rsid w:val="00190329"/>
    <w:rsid w:val="00191114"/>
    <w:rsid w:val="00192A87"/>
    <w:rsid w:val="0019743F"/>
    <w:rsid w:val="001A235D"/>
    <w:rsid w:val="001A5C02"/>
    <w:rsid w:val="001A64D9"/>
    <w:rsid w:val="001A6D30"/>
    <w:rsid w:val="001A7AD9"/>
    <w:rsid w:val="001B5EC4"/>
    <w:rsid w:val="001B6161"/>
    <w:rsid w:val="001B7266"/>
    <w:rsid w:val="001B7E3F"/>
    <w:rsid w:val="001D1072"/>
    <w:rsid w:val="001D286B"/>
    <w:rsid w:val="001D5895"/>
    <w:rsid w:val="001D64A2"/>
    <w:rsid w:val="001E49DA"/>
    <w:rsid w:val="001F034E"/>
    <w:rsid w:val="001F1C22"/>
    <w:rsid w:val="001F3773"/>
    <w:rsid w:val="00201C15"/>
    <w:rsid w:val="00220909"/>
    <w:rsid w:val="002272E9"/>
    <w:rsid w:val="0022732C"/>
    <w:rsid w:val="002301C7"/>
    <w:rsid w:val="00241122"/>
    <w:rsid w:val="00250C43"/>
    <w:rsid w:val="00251A85"/>
    <w:rsid w:val="00256A89"/>
    <w:rsid w:val="002608BA"/>
    <w:rsid w:val="0026312A"/>
    <w:rsid w:val="00263E36"/>
    <w:rsid w:val="00265A84"/>
    <w:rsid w:val="00273DED"/>
    <w:rsid w:val="00280A2E"/>
    <w:rsid w:val="00280BA2"/>
    <w:rsid w:val="00284E73"/>
    <w:rsid w:val="002864CB"/>
    <w:rsid w:val="002879FE"/>
    <w:rsid w:val="0029051D"/>
    <w:rsid w:val="00297A63"/>
    <w:rsid w:val="002A2511"/>
    <w:rsid w:val="002A3422"/>
    <w:rsid w:val="002A53A6"/>
    <w:rsid w:val="002C1EE8"/>
    <w:rsid w:val="002C2727"/>
    <w:rsid w:val="002C34DB"/>
    <w:rsid w:val="002E1A52"/>
    <w:rsid w:val="0030128C"/>
    <w:rsid w:val="003058D5"/>
    <w:rsid w:val="0030688C"/>
    <w:rsid w:val="00306FA8"/>
    <w:rsid w:val="00311BE6"/>
    <w:rsid w:val="0032142E"/>
    <w:rsid w:val="0032193A"/>
    <w:rsid w:val="00324BA9"/>
    <w:rsid w:val="00331D44"/>
    <w:rsid w:val="00334B30"/>
    <w:rsid w:val="00335DF3"/>
    <w:rsid w:val="00336A25"/>
    <w:rsid w:val="00343DF6"/>
    <w:rsid w:val="003506BC"/>
    <w:rsid w:val="003622A6"/>
    <w:rsid w:val="00365520"/>
    <w:rsid w:val="00366766"/>
    <w:rsid w:val="00371085"/>
    <w:rsid w:val="00375241"/>
    <w:rsid w:val="00377A62"/>
    <w:rsid w:val="00385A7E"/>
    <w:rsid w:val="003905FE"/>
    <w:rsid w:val="00391CA4"/>
    <w:rsid w:val="00391CB3"/>
    <w:rsid w:val="0039395F"/>
    <w:rsid w:val="003943E8"/>
    <w:rsid w:val="00396A5F"/>
    <w:rsid w:val="003A48A5"/>
    <w:rsid w:val="003A5825"/>
    <w:rsid w:val="003B68C4"/>
    <w:rsid w:val="003B6932"/>
    <w:rsid w:val="003B6ADE"/>
    <w:rsid w:val="003B6E84"/>
    <w:rsid w:val="003B7253"/>
    <w:rsid w:val="003C1871"/>
    <w:rsid w:val="003C643D"/>
    <w:rsid w:val="003D0386"/>
    <w:rsid w:val="003D3351"/>
    <w:rsid w:val="003E1433"/>
    <w:rsid w:val="003E4313"/>
    <w:rsid w:val="003E73AF"/>
    <w:rsid w:val="003F50CC"/>
    <w:rsid w:val="00400D1C"/>
    <w:rsid w:val="00402FE0"/>
    <w:rsid w:val="00404157"/>
    <w:rsid w:val="00407D8A"/>
    <w:rsid w:val="0041016D"/>
    <w:rsid w:val="00422281"/>
    <w:rsid w:val="00422AFC"/>
    <w:rsid w:val="004232C3"/>
    <w:rsid w:val="00432A3E"/>
    <w:rsid w:val="0043384A"/>
    <w:rsid w:val="00436042"/>
    <w:rsid w:val="00436F15"/>
    <w:rsid w:val="00450BFB"/>
    <w:rsid w:val="0045478C"/>
    <w:rsid w:val="00456344"/>
    <w:rsid w:val="004568CA"/>
    <w:rsid w:val="004568F7"/>
    <w:rsid w:val="00456C59"/>
    <w:rsid w:val="00461573"/>
    <w:rsid w:val="00464179"/>
    <w:rsid w:val="00467E22"/>
    <w:rsid w:val="00470B9B"/>
    <w:rsid w:val="00471854"/>
    <w:rsid w:val="00476B46"/>
    <w:rsid w:val="00477DA7"/>
    <w:rsid w:val="00480CBF"/>
    <w:rsid w:val="00482D26"/>
    <w:rsid w:val="00484859"/>
    <w:rsid w:val="00491D30"/>
    <w:rsid w:val="004A5609"/>
    <w:rsid w:val="004A7DF6"/>
    <w:rsid w:val="004B0449"/>
    <w:rsid w:val="004B50FB"/>
    <w:rsid w:val="004C0533"/>
    <w:rsid w:val="004C3806"/>
    <w:rsid w:val="004C47CC"/>
    <w:rsid w:val="004C4991"/>
    <w:rsid w:val="004C5B66"/>
    <w:rsid w:val="004C7F2A"/>
    <w:rsid w:val="004D207C"/>
    <w:rsid w:val="004D478C"/>
    <w:rsid w:val="004D6978"/>
    <w:rsid w:val="004D6B03"/>
    <w:rsid w:val="004E304F"/>
    <w:rsid w:val="004F19EA"/>
    <w:rsid w:val="004F716F"/>
    <w:rsid w:val="004F7E2F"/>
    <w:rsid w:val="005006A3"/>
    <w:rsid w:val="00502E48"/>
    <w:rsid w:val="00515A67"/>
    <w:rsid w:val="00523918"/>
    <w:rsid w:val="005327F5"/>
    <w:rsid w:val="005372E4"/>
    <w:rsid w:val="00542140"/>
    <w:rsid w:val="00542BD7"/>
    <w:rsid w:val="005458A4"/>
    <w:rsid w:val="00546F3D"/>
    <w:rsid w:val="00547E86"/>
    <w:rsid w:val="00547FA5"/>
    <w:rsid w:val="00553AE9"/>
    <w:rsid w:val="00555900"/>
    <w:rsid w:val="00562F46"/>
    <w:rsid w:val="00565E56"/>
    <w:rsid w:val="00567901"/>
    <w:rsid w:val="00570327"/>
    <w:rsid w:val="005712BA"/>
    <w:rsid w:val="00571C7E"/>
    <w:rsid w:val="00577F36"/>
    <w:rsid w:val="0058419D"/>
    <w:rsid w:val="0058577B"/>
    <w:rsid w:val="00586D41"/>
    <w:rsid w:val="00587319"/>
    <w:rsid w:val="0059139F"/>
    <w:rsid w:val="00596371"/>
    <w:rsid w:val="005A0B65"/>
    <w:rsid w:val="005A3856"/>
    <w:rsid w:val="005B5FF7"/>
    <w:rsid w:val="005D1D86"/>
    <w:rsid w:val="005D64EE"/>
    <w:rsid w:val="005E6D76"/>
    <w:rsid w:val="005F01D3"/>
    <w:rsid w:val="005F0D77"/>
    <w:rsid w:val="005F4DD9"/>
    <w:rsid w:val="005F694C"/>
    <w:rsid w:val="00602161"/>
    <w:rsid w:val="006029AB"/>
    <w:rsid w:val="00603D8F"/>
    <w:rsid w:val="00606CC2"/>
    <w:rsid w:val="006133E5"/>
    <w:rsid w:val="00622094"/>
    <w:rsid w:val="0062543C"/>
    <w:rsid w:val="00635B49"/>
    <w:rsid w:val="00636CF7"/>
    <w:rsid w:val="006410F2"/>
    <w:rsid w:val="00642698"/>
    <w:rsid w:val="00642917"/>
    <w:rsid w:val="006509F5"/>
    <w:rsid w:val="0065260A"/>
    <w:rsid w:val="00653B91"/>
    <w:rsid w:val="0065425C"/>
    <w:rsid w:val="00654B7D"/>
    <w:rsid w:val="006563BE"/>
    <w:rsid w:val="00656E26"/>
    <w:rsid w:val="00657A6A"/>
    <w:rsid w:val="006632C7"/>
    <w:rsid w:val="00670FA1"/>
    <w:rsid w:val="00681DE1"/>
    <w:rsid w:val="00683C58"/>
    <w:rsid w:val="00691423"/>
    <w:rsid w:val="00697FF2"/>
    <w:rsid w:val="006A14DA"/>
    <w:rsid w:val="006A49AB"/>
    <w:rsid w:val="006B1AD1"/>
    <w:rsid w:val="006B6296"/>
    <w:rsid w:val="006B6FB1"/>
    <w:rsid w:val="006C5AE5"/>
    <w:rsid w:val="006D1DEA"/>
    <w:rsid w:val="006D2546"/>
    <w:rsid w:val="006D69BA"/>
    <w:rsid w:val="006E0AE1"/>
    <w:rsid w:val="006E4177"/>
    <w:rsid w:val="006F530F"/>
    <w:rsid w:val="006F7C73"/>
    <w:rsid w:val="007017AF"/>
    <w:rsid w:val="007064A6"/>
    <w:rsid w:val="0071030D"/>
    <w:rsid w:val="007109E0"/>
    <w:rsid w:val="00716335"/>
    <w:rsid w:val="00716A54"/>
    <w:rsid w:val="00716DD9"/>
    <w:rsid w:val="007179DA"/>
    <w:rsid w:val="00723E06"/>
    <w:rsid w:val="00724836"/>
    <w:rsid w:val="00735858"/>
    <w:rsid w:val="007463D5"/>
    <w:rsid w:val="00755525"/>
    <w:rsid w:val="00763C1A"/>
    <w:rsid w:val="007671FF"/>
    <w:rsid w:val="0077048F"/>
    <w:rsid w:val="00777928"/>
    <w:rsid w:val="00780C76"/>
    <w:rsid w:val="00780FBB"/>
    <w:rsid w:val="00782083"/>
    <w:rsid w:val="00782E34"/>
    <w:rsid w:val="00791238"/>
    <w:rsid w:val="007937C4"/>
    <w:rsid w:val="007A1460"/>
    <w:rsid w:val="007B3764"/>
    <w:rsid w:val="007C2EBE"/>
    <w:rsid w:val="007C3674"/>
    <w:rsid w:val="007D0948"/>
    <w:rsid w:val="007D2A37"/>
    <w:rsid w:val="007E4E46"/>
    <w:rsid w:val="007E6A1D"/>
    <w:rsid w:val="007F388F"/>
    <w:rsid w:val="007F3EB2"/>
    <w:rsid w:val="007F457E"/>
    <w:rsid w:val="0080042E"/>
    <w:rsid w:val="00800FEA"/>
    <w:rsid w:val="008051B3"/>
    <w:rsid w:val="00806DAF"/>
    <w:rsid w:val="00822906"/>
    <w:rsid w:val="008260D3"/>
    <w:rsid w:val="008268A7"/>
    <w:rsid w:val="00831DB8"/>
    <w:rsid w:val="0083340E"/>
    <w:rsid w:val="00853B24"/>
    <w:rsid w:val="00867DE3"/>
    <w:rsid w:val="00870F1F"/>
    <w:rsid w:val="00874B45"/>
    <w:rsid w:val="00876B5D"/>
    <w:rsid w:val="00881067"/>
    <w:rsid w:val="008821D4"/>
    <w:rsid w:val="0088375F"/>
    <w:rsid w:val="008849C8"/>
    <w:rsid w:val="0088589E"/>
    <w:rsid w:val="008963B0"/>
    <w:rsid w:val="00896D00"/>
    <w:rsid w:val="0089760C"/>
    <w:rsid w:val="008A00EE"/>
    <w:rsid w:val="008A30B3"/>
    <w:rsid w:val="008A5B05"/>
    <w:rsid w:val="008B1768"/>
    <w:rsid w:val="008B26E3"/>
    <w:rsid w:val="008C1CBA"/>
    <w:rsid w:val="008C271B"/>
    <w:rsid w:val="008C4031"/>
    <w:rsid w:val="008C46B0"/>
    <w:rsid w:val="008C54B9"/>
    <w:rsid w:val="008D201C"/>
    <w:rsid w:val="008D3A41"/>
    <w:rsid w:val="008D4D0A"/>
    <w:rsid w:val="008D5C4A"/>
    <w:rsid w:val="008D6FE9"/>
    <w:rsid w:val="008E0EF4"/>
    <w:rsid w:val="008E3452"/>
    <w:rsid w:val="008E4D29"/>
    <w:rsid w:val="008E71DF"/>
    <w:rsid w:val="008F5D74"/>
    <w:rsid w:val="00900BF7"/>
    <w:rsid w:val="009019AA"/>
    <w:rsid w:val="00904403"/>
    <w:rsid w:val="009050AD"/>
    <w:rsid w:val="00906FFE"/>
    <w:rsid w:val="00907D1D"/>
    <w:rsid w:val="00910E6B"/>
    <w:rsid w:val="00913015"/>
    <w:rsid w:val="009153A4"/>
    <w:rsid w:val="00924789"/>
    <w:rsid w:val="0092493B"/>
    <w:rsid w:val="0092583E"/>
    <w:rsid w:val="00927D76"/>
    <w:rsid w:val="009301C9"/>
    <w:rsid w:val="00932F6F"/>
    <w:rsid w:val="00933732"/>
    <w:rsid w:val="00940579"/>
    <w:rsid w:val="009506F1"/>
    <w:rsid w:val="00951E41"/>
    <w:rsid w:val="00953AEB"/>
    <w:rsid w:val="00956272"/>
    <w:rsid w:val="0095754B"/>
    <w:rsid w:val="009724E8"/>
    <w:rsid w:val="0097303E"/>
    <w:rsid w:val="00974B38"/>
    <w:rsid w:val="00975C87"/>
    <w:rsid w:val="00985E42"/>
    <w:rsid w:val="00986E00"/>
    <w:rsid w:val="0099034D"/>
    <w:rsid w:val="00993CC5"/>
    <w:rsid w:val="00996D53"/>
    <w:rsid w:val="00996E4B"/>
    <w:rsid w:val="009972A5"/>
    <w:rsid w:val="009A24E2"/>
    <w:rsid w:val="009A4890"/>
    <w:rsid w:val="009A4D62"/>
    <w:rsid w:val="009A601B"/>
    <w:rsid w:val="009A6A1A"/>
    <w:rsid w:val="009B0558"/>
    <w:rsid w:val="009B5518"/>
    <w:rsid w:val="009B6548"/>
    <w:rsid w:val="009C2F52"/>
    <w:rsid w:val="009C37C5"/>
    <w:rsid w:val="009C70F8"/>
    <w:rsid w:val="009D0C18"/>
    <w:rsid w:val="009D435D"/>
    <w:rsid w:val="009E0D1A"/>
    <w:rsid w:val="009E26C9"/>
    <w:rsid w:val="009E3F71"/>
    <w:rsid w:val="009E6823"/>
    <w:rsid w:val="009F4F47"/>
    <w:rsid w:val="009F5320"/>
    <w:rsid w:val="00A0007A"/>
    <w:rsid w:val="00A034E7"/>
    <w:rsid w:val="00A108D5"/>
    <w:rsid w:val="00A150B2"/>
    <w:rsid w:val="00A163BC"/>
    <w:rsid w:val="00A20D93"/>
    <w:rsid w:val="00A23686"/>
    <w:rsid w:val="00A3086C"/>
    <w:rsid w:val="00A3753C"/>
    <w:rsid w:val="00A44552"/>
    <w:rsid w:val="00A46FB8"/>
    <w:rsid w:val="00A575D2"/>
    <w:rsid w:val="00A60AB7"/>
    <w:rsid w:val="00A62B04"/>
    <w:rsid w:val="00A62D86"/>
    <w:rsid w:val="00A64359"/>
    <w:rsid w:val="00A6617C"/>
    <w:rsid w:val="00A66AC6"/>
    <w:rsid w:val="00A7142D"/>
    <w:rsid w:val="00A86AF8"/>
    <w:rsid w:val="00A96052"/>
    <w:rsid w:val="00AA2D18"/>
    <w:rsid w:val="00AA5F89"/>
    <w:rsid w:val="00AA6E80"/>
    <w:rsid w:val="00AB3832"/>
    <w:rsid w:val="00AC08BD"/>
    <w:rsid w:val="00AC19CE"/>
    <w:rsid w:val="00AC41F9"/>
    <w:rsid w:val="00AD632A"/>
    <w:rsid w:val="00AE05C6"/>
    <w:rsid w:val="00AE1902"/>
    <w:rsid w:val="00AE1D09"/>
    <w:rsid w:val="00AE50AF"/>
    <w:rsid w:val="00AE5244"/>
    <w:rsid w:val="00AE539E"/>
    <w:rsid w:val="00AF57D5"/>
    <w:rsid w:val="00AF6E53"/>
    <w:rsid w:val="00B05E87"/>
    <w:rsid w:val="00B1317B"/>
    <w:rsid w:val="00B134B1"/>
    <w:rsid w:val="00B13664"/>
    <w:rsid w:val="00B15DF6"/>
    <w:rsid w:val="00B162C0"/>
    <w:rsid w:val="00B21F39"/>
    <w:rsid w:val="00B25178"/>
    <w:rsid w:val="00B259DB"/>
    <w:rsid w:val="00B25DAD"/>
    <w:rsid w:val="00B272C6"/>
    <w:rsid w:val="00B2781A"/>
    <w:rsid w:val="00B36E80"/>
    <w:rsid w:val="00B43761"/>
    <w:rsid w:val="00B476CF"/>
    <w:rsid w:val="00B53CCC"/>
    <w:rsid w:val="00B57057"/>
    <w:rsid w:val="00B61FEF"/>
    <w:rsid w:val="00B70640"/>
    <w:rsid w:val="00B75A3E"/>
    <w:rsid w:val="00B7642D"/>
    <w:rsid w:val="00B80BC5"/>
    <w:rsid w:val="00B90F3E"/>
    <w:rsid w:val="00B91158"/>
    <w:rsid w:val="00B940D3"/>
    <w:rsid w:val="00B97635"/>
    <w:rsid w:val="00BA1988"/>
    <w:rsid w:val="00BA4328"/>
    <w:rsid w:val="00BA5506"/>
    <w:rsid w:val="00BA6A58"/>
    <w:rsid w:val="00BB3980"/>
    <w:rsid w:val="00BC1541"/>
    <w:rsid w:val="00BC3C77"/>
    <w:rsid w:val="00BC3F23"/>
    <w:rsid w:val="00BC6A2B"/>
    <w:rsid w:val="00BC7813"/>
    <w:rsid w:val="00BD1C43"/>
    <w:rsid w:val="00BD4E77"/>
    <w:rsid w:val="00BD587D"/>
    <w:rsid w:val="00BE2171"/>
    <w:rsid w:val="00BE2BAA"/>
    <w:rsid w:val="00BE7EF3"/>
    <w:rsid w:val="00BF4124"/>
    <w:rsid w:val="00C01F39"/>
    <w:rsid w:val="00C02365"/>
    <w:rsid w:val="00C03CE7"/>
    <w:rsid w:val="00C053C4"/>
    <w:rsid w:val="00C058F7"/>
    <w:rsid w:val="00C137D7"/>
    <w:rsid w:val="00C16584"/>
    <w:rsid w:val="00C17757"/>
    <w:rsid w:val="00C17AFF"/>
    <w:rsid w:val="00C2030B"/>
    <w:rsid w:val="00C21DEA"/>
    <w:rsid w:val="00C2233D"/>
    <w:rsid w:val="00C340AC"/>
    <w:rsid w:val="00C403F4"/>
    <w:rsid w:val="00C422D3"/>
    <w:rsid w:val="00C46B02"/>
    <w:rsid w:val="00C52214"/>
    <w:rsid w:val="00C6348B"/>
    <w:rsid w:val="00C6709B"/>
    <w:rsid w:val="00C6790F"/>
    <w:rsid w:val="00C70DC0"/>
    <w:rsid w:val="00C71EC3"/>
    <w:rsid w:val="00C7733B"/>
    <w:rsid w:val="00C775E6"/>
    <w:rsid w:val="00C8068F"/>
    <w:rsid w:val="00C87263"/>
    <w:rsid w:val="00C96697"/>
    <w:rsid w:val="00CA4194"/>
    <w:rsid w:val="00CA5D23"/>
    <w:rsid w:val="00CA5EA5"/>
    <w:rsid w:val="00CA6433"/>
    <w:rsid w:val="00CB1915"/>
    <w:rsid w:val="00CB1BC0"/>
    <w:rsid w:val="00CB39C3"/>
    <w:rsid w:val="00CB4083"/>
    <w:rsid w:val="00CC1ED7"/>
    <w:rsid w:val="00CC203F"/>
    <w:rsid w:val="00CD00FD"/>
    <w:rsid w:val="00CD0796"/>
    <w:rsid w:val="00CD490A"/>
    <w:rsid w:val="00CE163F"/>
    <w:rsid w:val="00CE35F2"/>
    <w:rsid w:val="00CF053E"/>
    <w:rsid w:val="00CF054E"/>
    <w:rsid w:val="00CF09EF"/>
    <w:rsid w:val="00CF6BA0"/>
    <w:rsid w:val="00D02399"/>
    <w:rsid w:val="00D0259B"/>
    <w:rsid w:val="00D06B9A"/>
    <w:rsid w:val="00D06F74"/>
    <w:rsid w:val="00D10E52"/>
    <w:rsid w:val="00D12506"/>
    <w:rsid w:val="00D1392F"/>
    <w:rsid w:val="00D144CF"/>
    <w:rsid w:val="00D26422"/>
    <w:rsid w:val="00D26AFB"/>
    <w:rsid w:val="00D379F6"/>
    <w:rsid w:val="00D37B64"/>
    <w:rsid w:val="00D455F9"/>
    <w:rsid w:val="00D468DC"/>
    <w:rsid w:val="00D479F5"/>
    <w:rsid w:val="00D51B81"/>
    <w:rsid w:val="00D532C1"/>
    <w:rsid w:val="00D60984"/>
    <w:rsid w:val="00D67C80"/>
    <w:rsid w:val="00D702AA"/>
    <w:rsid w:val="00D707CC"/>
    <w:rsid w:val="00D7790C"/>
    <w:rsid w:val="00D83BBE"/>
    <w:rsid w:val="00D83F87"/>
    <w:rsid w:val="00D877B5"/>
    <w:rsid w:val="00D927B2"/>
    <w:rsid w:val="00D93D2A"/>
    <w:rsid w:val="00DA2F46"/>
    <w:rsid w:val="00DA4487"/>
    <w:rsid w:val="00DB40AE"/>
    <w:rsid w:val="00DB45BF"/>
    <w:rsid w:val="00DC5E21"/>
    <w:rsid w:val="00DD0719"/>
    <w:rsid w:val="00DD19EF"/>
    <w:rsid w:val="00DD308D"/>
    <w:rsid w:val="00DD3FA2"/>
    <w:rsid w:val="00DE06FD"/>
    <w:rsid w:val="00DE1353"/>
    <w:rsid w:val="00DE2F40"/>
    <w:rsid w:val="00DE43F4"/>
    <w:rsid w:val="00DE68C8"/>
    <w:rsid w:val="00DF0AB0"/>
    <w:rsid w:val="00DF3C8F"/>
    <w:rsid w:val="00DF5532"/>
    <w:rsid w:val="00DF59EF"/>
    <w:rsid w:val="00DF5A90"/>
    <w:rsid w:val="00E00AB1"/>
    <w:rsid w:val="00E01E9A"/>
    <w:rsid w:val="00E025BF"/>
    <w:rsid w:val="00E133B9"/>
    <w:rsid w:val="00E147D4"/>
    <w:rsid w:val="00E17BAD"/>
    <w:rsid w:val="00E215E4"/>
    <w:rsid w:val="00E3604E"/>
    <w:rsid w:val="00E42748"/>
    <w:rsid w:val="00E46C81"/>
    <w:rsid w:val="00E571EA"/>
    <w:rsid w:val="00E6249A"/>
    <w:rsid w:val="00E70152"/>
    <w:rsid w:val="00E7083B"/>
    <w:rsid w:val="00E712F9"/>
    <w:rsid w:val="00E7216A"/>
    <w:rsid w:val="00E755BD"/>
    <w:rsid w:val="00E81872"/>
    <w:rsid w:val="00E8298A"/>
    <w:rsid w:val="00E83FF7"/>
    <w:rsid w:val="00E8721D"/>
    <w:rsid w:val="00E91341"/>
    <w:rsid w:val="00E9182B"/>
    <w:rsid w:val="00E93BDF"/>
    <w:rsid w:val="00EA278C"/>
    <w:rsid w:val="00EA28BD"/>
    <w:rsid w:val="00EA7788"/>
    <w:rsid w:val="00EB0126"/>
    <w:rsid w:val="00EB2075"/>
    <w:rsid w:val="00EB4C6E"/>
    <w:rsid w:val="00EB55F8"/>
    <w:rsid w:val="00EC4CD0"/>
    <w:rsid w:val="00EC7236"/>
    <w:rsid w:val="00ED1E7D"/>
    <w:rsid w:val="00ED35CB"/>
    <w:rsid w:val="00ED5833"/>
    <w:rsid w:val="00EE0439"/>
    <w:rsid w:val="00EE1DAD"/>
    <w:rsid w:val="00EE26B2"/>
    <w:rsid w:val="00EE5ACE"/>
    <w:rsid w:val="00EF0B39"/>
    <w:rsid w:val="00EF1112"/>
    <w:rsid w:val="00EF139D"/>
    <w:rsid w:val="00EF1DA6"/>
    <w:rsid w:val="00EF2220"/>
    <w:rsid w:val="00EF40BE"/>
    <w:rsid w:val="00EF73D8"/>
    <w:rsid w:val="00F01F76"/>
    <w:rsid w:val="00F040A4"/>
    <w:rsid w:val="00F17A04"/>
    <w:rsid w:val="00F21595"/>
    <w:rsid w:val="00F2392F"/>
    <w:rsid w:val="00F24752"/>
    <w:rsid w:val="00F251FF"/>
    <w:rsid w:val="00F2694B"/>
    <w:rsid w:val="00F3098B"/>
    <w:rsid w:val="00F30D8E"/>
    <w:rsid w:val="00F359AA"/>
    <w:rsid w:val="00F411BC"/>
    <w:rsid w:val="00F46507"/>
    <w:rsid w:val="00F46AA0"/>
    <w:rsid w:val="00F4743A"/>
    <w:rsid w:val="00F51CB3"/>
    <w:rsid w:val="00F53CE8"/>
    <w:rsid w:val="00F64A66"/>
    <w:rsid w:val="00F66689"/>
    <w:rsid w:val="00F66B67"/>
    <w:rsid w:val="00F67155"/>
    <w:rsid w:val="00F7410D"/>
    <w:rsid w:val="00F7477D"/>
    <w:rsid w:val="00F80827"/>
    <w:rsid w:val="00F934EE"/>
    <w:rsid w:val="00F93EFF"/>
    <w:rsid w:val="00F978A5"/>
    <w:rsid w:val="00FA04DD"/>
    <w:rsid w:val="00FA1316"/>
    <w:rsid w:val="00FA53AB"/>
    <w:rsid w:val="00FA7B95"/>
    <w:rsid w:val="00FB0FD8"/>
    <w:rsid w:val="00FB1843"/>
    <w:rsid w:val="00FB690C"/>
    <w:rsid w:val="00FC4176"/>
    <w:rsid w:val="00FD15BB"/>
    <w:rsid w:val="00FD15E0"/>
    <w:rsid w:val="00FD5AE9"/>
    <w:rsid w:val="00FE7AE4"/>
    <w:rsid w:val="00FF08CF"/>
    <w:rsid w:val="00FF2112"/>
    <w:rsid w:val="00FF363C"/>
    <w:rsid w:val="00FF58F7"/>
    <w:rsid w:val="00FF5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AE"/>
    <w:pPr>
      <w:spacing w:after="0" w:line="240" w:lineRule="auto"/>
    </w:pPr>
  </w:style>
  <w:style w:type="paragraph" w:styleId="Heading1">
    <w:name w:val="heading 1"/>
    <w:basedOn w:val="Normal"/>
    <w:next w:val="Normal"/>
    <w:link w:val="Heading1Char"/>
    <w:uiPriority w:val="9"/>
    <w:qFormat/>
    <w:rsid w:val="00CA4194"/>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A44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44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E81872"/>
    <w:rPr>
      <w:rFonts w:ascii="Tahoma" w:hAnsi="Tahoma" w:cs="Tahoma"/>
      <w:sz w:val="16"/>
      <w:szCs w:val="16"/>
    </w:rPr>
  </w:style>
  <w:style w:type="character" w:customStyle="1" w:styleId="BalloonTextChar">
    <w:name w:val="Balloon Text Char"/>
    <w:basedOn w:val="DefaultParagraphFont"/>
    <w:link w:val="BalloonText"/>
    <w:uiPriority w:val="99"/>
    <w:semiHidden/>
    <w:rsid w:val="00E81872"/>
    <w:rPr>
      <w:rFonts w:ascii="Tahoma" w:hAnsi="Tahoma" w:cs="Tahoma"/>
      <w:sz w:val="16"/>
      <w:szCs w:val="16"/>
    </w:rPr>
  </w:style>
  <w:style w:type="table" w:styleId="TableGrid">
    <w:name w:val="Table Grid"/>
    <w:basedOn w:val="TableNormal"/>
    <w:uiPriority w:val="59"/>
    <w:rsid w:val="00E81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3AF"/>
    <w:pPr>
      <w:ind w:left="720"/>
      <w:contextualSpacing/>
    </w:pPr>
  </w:style>
  <w:style w:type="character" w:styleId="Hyperlink">
    <w:name w:val="Hyperlink"/>
    <w:basedOn w:val="DefaultParagraphFont"/>
    <w:uiPriority w:val="99"/>
    <w:unhideWhenUsed/>
    <w:rsid w:val="00A66AC6"/>
    <w:rPr>
      <w:color w:val="0000FF" w:themeColor="hyperlink"/>
      <w:u w:val="single"/>
    </w:rPr>
  </w:style>
  <w:style w:type="character" w:styleId="FollowedHyperlink">
    <w:name w:val="FollowedHyperlink"/>
    <w:basedOn w:val="DefaultParagraphFont"/>
    <w:uiPriority w:val="99"/>
    <w:semiHidden/>
    <w:unhideWhenUsed/>
    <w:rsid w:val="00ED35CB"/>
    <w:rPr>
      <w:color w:val="800080" w:themeColor="followedHyperlink"/>
      <w:u w:val="single"/>
    </w:rPr>
  </w:style>
  <w:style w:type="character" w:customStyle="1" w:styleId="UnresolvedMention1">
    <w:name w:val="Unresolved Mention1"/>
    <w:basedOn w:val="DefaultParagraphFont"/>
    <w:uiPriority w:val="99"/>
    <w:semiHidden/>
    <w:unhideWhenUsed/>
    <w:rsid w:val="006F7C73"/>
    <w:rPr>
      <w:color w:val="808080"/>
      <w:shd w:val="clear" w:color="auto" w:fill="E6E6E6"/>
    </w:rPr>
  </w:style>
  <w:style w:type="character" w:customStyle="1" w:styleId="Heading1Char">
    <w:name w:val="Heading 1 Char"/>
    <w:basedOn w:val="DefaultParagraphFont"/>
    <w:link w:val="Heading1"/>
    <w:uiPriority w:val="9"/>
    <w:rsid w:val="00CA4194"/>
    <w:rPr>
      <w:rFonts w:asciiTheme="majorHAnsi" w:eastAsiaTheme="majorEastAsia" w:hAnsiTheme="majorHAnsi" w:cstheme="majorBidi"/>
      <w:b/>
      <w:bCs/>
      <w:color w:val="345A8A" w:themeColor="accent1" w:themeShade="B5"/>
      <w:sz w:val="32"/>
      <w:szCs w:val="32"/>
    </w:rPr>
  </w:style>
  <w:style w:type="character" w:customStyle="1" w:styleId="current-selection">
    <w:name w:val="current-selection"/>
    <w:rsid w:val="00822906"/>
  </w:style>
  <w:style w:type="character" w:customStyle="1" w:styleId="a">
    <w:name w:val="_"/>
    <w:rsid w:val="00822906"/>
  </w:style>
  <w:style w:type="character" w:styleId="Strong">
    <w:name w:val="Strong"/>
    <w:qFormat/>
    <w:rsid w:val="00BF4124"/>
    <w:rPr>
      <w:b/>
      <w:bCs/>
    </w:rPr>
  </w:style>
  <w:style w:type="character" w:customStyle="1" w:styleId="ff9">
    <w:name w:val="ff9"/>
    <w:rsid w:val="00BF4124"/>
  </w:style>
  <w:style w:type="paragraph" w:customStyle="1" w:styleId="BodyA">
    <w:name w:val="Body A"/>
    <w:rsid w:val="001A7AD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table" w:customStyle="1" w:styleId="TableGrid1">
    <w:name w:val="Table Grid1"/>
    <w:basedOn w:val="TableNormal"/>
    <w:next w:val="TableGrid"/>
    <w:uiPriority w:val="59"/>
    <w:rsid w:val="00111ED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F457E"/>
    <w:rPr>
      <w:color w:val="808080"/>
      <w:shd w:val="clear" w:color="auto" w:fill="E6E6E6"/>
    </w:rPr>
  </w:style>
  <w:style w:type="character" w:customStyle="1" w:styleId="Heading3Char">
    <w:name w:val="Heading 3 Char"/>
    <w:basedOn w:val="DefaultParagraphFont"/>
    <w:link w:val="Heading3"/>
    <w:uiPriority w:val="9"/>
    <w:semiHidden/>
    <w:rsid w:val="00DA448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DA4487"/>
    <w:rPr>
      <w:rFonts w:asciiTheme="majorHAnsi" w:eastAsiaTheme="majorEastAsia" w:hAnsiTheme="majorHAnsi" w:cstheme="majorBidi"/>
      <w:b/>
      <w:bCs/>
      <w:i/>
      <w:iCs/>
      <w:color w:val="4F81BD" w:themeColor="accent1"/>
      <w:sz w:val="24"/>
    </w:rPr>
  </w:style>
  <w:style w:type="table" w:customStyle="1" w:styleId="TableGrid2">
    <w:name w:val="Table Grid2"/>
    <w:basedOn w:val="TableNormal"/>
    <w:next w:val="TableGrid"/>
    <w:uiPriority w:val="59"/>
    <w:rsid w:val="008C54B9"/>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E9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3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B3832"/>
    <w:rPr>
      <w:sz w:val="20"/>
      <w:szCs w:val="20"/>
    </w:rPr>
  </w:style>
  <w:style w:type="character" w:customStyle="1" w:styleId="EndnoteTextChar">
    <w:name w:val="Endnote Text Char"/>
    <w:basedOn w:val="DefaultParagraphFont"/>
    <w:link w:val="EndnoteText"/>
    <w:uiPriority w:val="99"/>
    <w:semiHidden/>
    <w:rsid w:val="00AB3832"/>
    <w:rPr>
      <w:sz w:val="20"/>
      <w:szCs w:val="20"/>
    </w:rPr>
  </w:style>
  <w:style w:type="character" w:styleId="EndnoteReference">
    <w:name w:val="endnote reference"/>
    <w:basedOn w:val="DefaultParagraphFont"/>
    <w:uiPriority w:val="99"/>
    <w:semiHidden/>
    <w:unhideWhenUsed/>
    <w:rsid w:val="00AB3832"/>
    <w:rPr>
      <w:vertAlign w:val="superscript"/>
    </w:rPr>
  </w:style>
  <w:style w:type="character" w:customStyle="1" w:styleId="UnresolvedMention3">
    <w:name w:val="Unresolved Mention3"/>
    <w:basedOn w:val="DefaultParagraphFont"/>
    <w:uiPriority w:val="99"/>
    <w:semiHidden/>
    <w:unhideWhenUsed/>
    <w:rsid w:val="002C2727"/>
    <w:rPr>
      <w:color w:val="808080"/>
      <w:shd w:val="clear" w:color="auto" w:fill="E6E6E6"/>
    </w:rPr>
  </w:style>
  <w:style w:type="character" w:customStyle="1" w:styleId="UnresolvedMention">
    <w:name w:val="Unresolved Mention"/>
    <w:basedOn w:val="DefaultParagraphFont"/>
    <w:uiPriority w:val="99"/>
    <w:semiHidden/>
    <w:unhideWhenUsed/>
    <w:rsid w:val="00975C87"/>
    <w:rPr>
      <w:color w:val="605E5C"/>
      <w:shd w:val="clear" w:color="auto" w:fill="E1DFDD"/>
    </w:rPr>
  </w:style>
  <w:style w:type="paragraph" w:customStyle="1" w:styleId="xmsonormal">
    <w:name w:val="x_msonormal"/>
    <w:basedOn w:val="Normal"/>
    <w:rsid w:val="00E01E9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558181">
      <w:bodyDiv w:val="1"/>
      <w:marLeft w:val="0"/>
      <w:marRight w:val="0"/>
      <w:marTop w:val="0"/>
      <w:marBottom w:val="0"/>
      <w:divBdr>
        <w:top w:val="none" w:sz="0" w:space="0" w:color="auto"/>
        <w:left w:val="none" w:sz="0" w:space="0" w:color="auto"/>
        <w:bottom w:val="none" w:sz="0" w:space="0" w:color="auto"/>
        <w:right w:val="none" w:sz="0" w:space="0" w:color="auto"/>
      </w:divBdr>
    </w:div>
    <w:div w:id="1923178430">
      <w:bodyDiv w:val="1"/>
      <w:marLeft w:val="0"/>
      <w:marRight w:val="0"/>
      <w:marTop w:val="0"/>
      <w:marBottom w:val="0"/>
      <w:divBdr>
        <w:top w:val="none" w:sz="0" w:space="0" w:color="auto"/>
        <w:left w:val="none" w:sz="0" w:space="0" w:color="auto"/>
        <w:bottom w:val="none" w:sz="0" w:space="0" w:color="auto"/>
        <w:right w:val="none" w:sz="0" w:space="0" w:color="auto"/>
      </w:divBdr>
    </w:div>
    <w:div w:id="20063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source=images&amp;cd=&amp;cad=rja&amp;uact=8&amp;ved=2ahUKEwiXhsiM8__YAhUOPsAKHX7_BggQjRx6BAgAEAY&amp;url=http://www.oxfordmedicaleducation.com/neurology/scoring-systems-in-mscc-asia-score/&amp;psig=AOvVaw2fiJsP34JPCZsHGpNao2rz&amp;ust=15174089479221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scisb.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11B8-8DFE-412E-A6D3-1ED4AE83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1749</Words>
  <Characters>9971</Characters>
  <Application>Microsoft Office Word</Application>
  <DocSecurity>6</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Cooper</dc:creator>
  <cp:lastModifiedBy>Tina Wall</cp:lastModifiedBy>
  <cp:revision>2</cp:revision>
  <cp:lastPrinted>2018-05-02T12:53:00Z</cp:lastPrinted>
  <dcterms:created xsi:type="dcterms:W3CDTF">2021-03-27T12:20:00Z</dcterms:created>
  <dcterms:modified xsi:type="dcterms:W3CDTF">2021-03-27T12:20:00Z</dcterms:modified>
</cp:coreProperties>
</file>